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CellMar>
          <w:left w:w="10" w:type="dxa"/>
          <w:right w:w="10" w:type="dxa"/>
        </w:tblCellMar>
        <w:tblLook w:val="04A0" w:firstRow="1" w:lastRow="0" w:firstColumn="1" w:lastColumn="0" w:noHBand="0" w:noVBand="1"/>
      </w:tblPr>
      <w:tblGrid>
        <w:gridCol w:w="3261"/>
        <w:gridCol w:w="5811"/>
      </w:tblGrid>
      <w:tr w:rsidR="0026736C" w:rsidRPr="00085F0D" w14:paraId="06B38C66" w14:textId="77777777" w:rsidTr="004D49E4">
        <w:trPr>
          <w:trHeight w:val="1"/>
          <w:jc w:val="center"/>
        </w:trPr>
        <w:tc>
          <w:tcPr>
            <w:tcW w:w="3261" w:type="dxa"/>
            <w:shd w:val="clear" w:color="auto" w:fill="FFFFFF"/>
            <w:tcMar>
              <w:top w:w="0" w:type="dxa"/>
              <w:left w:w="108" w:type="dxa"/>
              <w:bottom w:w="0" w:type="dxa"/>
              <w:right w:w="108" w:type="dxa"/>
            </w:tcMar>
          </w:tcPr>
          <w:p w14:paraId="673B5767" w14:textId="77777777" w:rsidR="000E1AC5" w:rsidRPr="00085F0D" w:rsidRDefault="000E1AC5" w:rsidP="00427E42">
            <w:pPr>
              <w:spacing w:before="0" w:after="0"/>
              <w:jc w:val="center"/>
              <w:rPr>
                <w:b/>
                <w:bCs/>
                <w:sz w:val="26"/>
                <w:szCs w:val="26"/>
              </w:rPr>
            </w:pPr>
            <w:r w:rsidRPr="00085F0D">
              <w:rPr>
                <w:b/>
                <w:bCs/>
                <w:sz w:val="26"/>
                <w:szCs w:val="26"/>
              </w:rPr>
              <w:t>UỶ BAN NHÂN DÂN</w:t>
            </w:r>
          </w:p>
          <w:p w14:paraId="6A94E827" w14:textId="77777777" w:rsidR="000E1AC5" w:rsidRPr="00085F0D" w:rsidRDefault="000E1AC5" w:rsidP="00427E42">
            <w:pPr>
              <w:spacing w:before="0" w:after="0"/>
              <w:jc w:val="center"/>
              <w:rPr>
                <w:b/>
                <w:bCs/>
                <w:sz w:val="28"/>
                <w:szCs w:val="28"/>
              </w:rPr>
            </w:pPr>
            <w:r w:rsidRPr="00085F0D">
              <w:rPr>
                <w:b/>
                <w:bCs/>
                <w:sz w:val="26"/>
                <w:szCs w:val="26"/>
              </w:rPr>
              <w:t>HUYỆN VIỆT YÊN</w:t>
            </w:r>
          </w:p>
          <w:p w14:paraId="6D9B02EC" w14:textId="77777777" w:rsidR="000E1AC5" w:rsidRPr="00085F0D" w:rsidRDefault="003240D0" w:rsidP="00427E42">
            <w:pPr>
              <w:spacing w:before="0" w:after="0"/>
              <w:rPr>
                <w:bCs/>
                <w:sz w:val="28"/>
                <w:szCs w:val="28"/>
                <w:lang w:val="en-US"/>
              </w:rPr>
            </w:pPr>
            <w:r>
              <w:rPr>
                <w:bCs/>
                <w:noProof/>
                <w:sz w:val="28"/>
                <w:szCs w:val="28"/>
                <w:lang w:val="en-US" w:eastAsia="en-US"/>
              </w:rPr>
              <mc:AlternateContent>
                <mc:Choice Requires="wps">
                  <w:drawing>
                    <wp:anchor distT="4294967293" distB="4294967293" distL="114300" distR="114300" simplePos="0" relativeHeight="251658240" behindDoc="0" locked="0" layoutInCell="1" allowOverlap="1" wp14:anchorId="167F728E" wp14:editId="325A6E81">
                      <wp:simplePos x="0" y="0"/>
                      <wp:positionH relativeFrom="column">
                        <wp:posOffset>499110</wp:posOffset>
                      </wp:positionH>
                      <wp:positionV relativeFrom="paragraph">
                        <wp:posOffset>24129</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5A9009"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3pt,1.9pt" to="1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ftxwEAAHY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"/>
                  </w:pict>
                </mc:Fallback>
              </mc:AlternateContent>
            </w:r>
          </w:p>
          <w:p w14:paraId="6ECC0102" w14:textId="200E66E8" w:rsidR="000E1AC5" w:rsidRPr="00085F0D" w:rsidRDefault="000E1AC5" w:rsidP="00427E42">
            <w:pPr>
              <w:spacing w:before="0" w:after="0"/>
              <w:jc w:val="center"/>
              <w:rPr>
                <w:bCs/>
                <w:sz w:val="28"/>
                <w:szCs w:val="28"/>
                <w:lang w:val="en-US"/>
              </w:rPr>
            </w:pPr>
          </w:p>
        </w:tc>
        <w:tc>
          <w:tcPr>
            <w:tcW w:w="5811" w:type="dxa"/>
            <w:shd w:val="clear" w:color="auto" w:fill="FFFFFF"/>
            <w:tcMar>
              <w:top w:w="0" w:type="dxa"/>
              <w:left w:w="108" w:type="dxa"/>
              <w:bottom w:w="0" w:type="dxa"/>
              <w:right w:w="108" w:type="dxa"/>
            </w:tcMar>
          </w:tcPr>
          <w:p w14:paraId="234F8B83" w14:textId="77777777" w:rsidR="000E1AC5" w:rsidRPr="00085F0D" w:rsidRDefault="000E1AC5" w:rsidP="00427E42">
            <w:pPr>
              <w:spacing w:before="0" w:after="0"/>
              <w:jc w:val="center"/>
              <w:rPr>
                <w:b/>
                <w:bCs/>
                <w:sz w:val="26"/>
                <w:szCs w:val="26"/>
              </w:rPr>
            </w:pPr>
            <w:r w:rsidRPr="00085F0D">
              <w:rPr>
                <w:b/>
                <w:bCs/>
                <w:sz w:val="26"/>
                <w:szCs w:val="26"/>
              </w:rPr>
              <w:t>CỘNG HOÀ XÃ HỘI CHỦ NGHĨA VIỆT NAM</w:t>
            </w:r>
          </w:p>
          <w:p w14:paraId="3DA7D5B7" w14:textId="77777777" w:rsidR="000E1AC5" w:rsidRPr="00085F0D" w:rsidRDefault="000E1AC5" w:rsidP="00427E42">
            <w:pPr>
              <w:spacing w:before="0" w:after="0"/>
              <w:jc w:val="center"/>
              <w:rPr>
                <w:b/>
                <w:bCs/>
                <w:sz w:val="28"/>
                <w:szCs w:val="28"/>
              </w:rPr>
            </w:pPr>
            <w:r w:rsidRPr="00085F0D">
              <w:rPr>
                <w:b/>
                <w:bCs/>
                <w:sz w:val="28"/>
                <w:szCs w:val="28"/>
              </w:rPr>
              <w:t>Độc lập - Tự do - Hạnh phúc</w:t>
            </w:r>
          </w:p>
          <w:p w14:paraId="6ABE9F00" w14:textId="77777777" w:rsidR="000E1AC5" w:rsidRPr="00085F0D" w:rsidRDefault="003240D0" w:rsidP="00427E42">
            <w:pPr>
              <w:spacing w:before="0" w:after="0"/>
              <w:jc w:val="center"/>
              <w:rPr>
                <w:bCs/>
                <w:i/>
                <w:sz w:val="28"/>
                <w:szCs w:val="28"/>
              </w:rPr>
            </w:pPr>
            <w:r>
              <w:rPr>
                <w:bCs/>
                <w:noProof/>
                <w:sz w:val="28"/>
                <w:szCs w:val="28"/>
                <w:lang w:val="en-US" w:eastAsia="en-US"/>
              </w:rPr>
              <mc:AlternateContent>
                <mc:Choice Requires="wps">
                  <w:drawing>
                    <wp:anchor distT="4294967293" distB="4294967293" distL="114300" distR="114300" simplePos="0" relativeHeight="251654144" behindDoc="0" locked="0" layoutInCell="1" allowOverlap="1" wp14:anchorId="524E1830" wp14:editId="1902D4AA">
                      <wp:simplePos x="0" y="0"/>
                      <wp:positionH relativeFrom="column">
                        <wp:posOffset>916940</wp:posOffset>
                      </wp:positionH>
                      <wp:positionV relativeFrom="paragraph">
                        <wp:posOffset>27304</wp:posOffset>
                      </wp:positionV>
                      <wp:extent cx="1782445" cy="0"/>
                      <wp:effectExtent l="0" t="0" r="825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E1B420" id="Straight Connector 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2pt,2.15pt" to="212.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"/>
                  </w:pict>
                </mc:Fallback>
              </mc:AlternateContent>
            </w:r>
          </w:p>
          <w:p w14:paraId="2DE6B4D1" w14:textId="7F094005" w:rsidR="000E1AC5" w:rsidRPr="003776D5" w:rsidRDefault="000E1AC5" w:rsidP="00941069">
            <w:pPr>
              <w:spacing w:before="0" w:after="0"/>
              <w:jc w:val="center"/>
              <w:rPr>
                <w:bCs/>
                <w:sz w:val="28"/>
                <w:szCs w:val="28"/>
              </w:rPr>
            </w:pPr>
            <w:r w:rsidRPr="00085F0D">
              <w:rPr>
                <w:bCs/>
                <w:i/>
                <w:sz w:val="28"/>
                <w:szCs w:val="28"/>
              </w:rPr>
              <w:t xml:space="preserve">Việt Yên, ngày </w:t>
            </w:r>
            <w:r w:rsidR="001E1C41" w:rsidRPr="001E1C41">
              <w:rPr>
                <w:bCs/>
                <w:i/>
                <w:sz w:val="28"/>
                <w:szCs w:val="28"/>
              </w:rPr>
              <w:t>10</w:t>
            </w:r>
            <w:r w:rsidR="00186347" w:rsidRPr="003776D5">
              <w:rPr>
                <w:bCs/>
                <w:i/>
                <w:sz w:val="28"/>
                <w:szCs w:val="28"/>
              </w:rPr>
              <w:t xml:space="preserve"> </w:t>
            </w:r>
            <w:r w:rsidRPr="00085F0D">
              <w:rPr>
                <w:bCs/>
                <w:i/>
                <w:sz w:val="28"/>
                <w:szCs w:val="28"/>
              </w:rPr>
              <w:t xml:space="preserve"> tháng</w:t>
            </w:r>
            <w:r w:rsidR="006A7C45" w:rsidRPr="003776D5">
              <w:rPr>
                <w:bCs/>
                <w:i/>
                <w:sz w:val="28"/>
                <w:szCs w:val="28"/>
              </w:rPr>
              <w:t xml:space="preserve"> 1</w:t>
            </w:r>
            <w:r w:rsidR="00941069" w:rsidRPr="003776D5">
              <w:rPr>
                <w:bCs/>
                <w:i/>
                <w:sz w:val="28"/>
                <w:szCs w:val="28"/>
              </w:rPr>
              <w:t>2</w:t>
            </w:r>
            <w:r w:rsidR="006A7C45" w:rsidRPr="003776D5">
              <w:rPr>
                <w:bCs/>
                <w:i/>
                <w:sz w:val="28"/>
                <w:szCs w:val="28"/>
              </w:rPr>
              <w:t xml:space="preserve"> </w:t>
            </w:r>
            <w:r w:rsidRPr="00085F0D">
              <w:rPr>
                <w:bCs/>
                <w:i/>
                <w:sz w:val="28"/>
                <w:szCs w:val="28"/>
              </w:rPr>
              <w:t>năm 20</w:t>
            </w:r>
            <w:r w:rsidRPr="003776D5">
              <w:rPr>
                <w:bCs/>
                <w:i/>
                <w:sz w:val="28"/>
                <w:szCs w:val="28"/>
              </w:rPr>
              <w:t>2</w:t>
            </w:r>
            <w:r w:rsidR="006A7C45" w:rsidRPr="003776D5">
              <w:rPr>
                <w:bCs/>
                <w:i/>
                <w:sz w:val="28"/>
                <w:szCs w:val="28"/>
              </w:rPr>
              <w:t>3</w:t>
            </w:r>
          </w:p>
        </w:tc>
      </w:tr>
    </w:tbl>
    <w:p w14:paraId="311DC9B2" w14:textId="77777777" w:rsidR="000E1AC5" w:rsidRPr="003776D5" w:rsidRDefault="000E1AC5" w:rsidP="00427E42">
      <w:pPr>
        <w:autoSpaceDE w:val="0"/>
        <w:autoSpaceDN w:val="0"/>
        <w:adjustRightInd w:val="0"/>
        <w:spacing w:before="0" w:after="0"/>
        <w:jc w:val="center"/>
        <w:rPr>
          <w:bCs/>
          <w:sz w:val="8"/>
          <w:szCs w:val="28"/>
        </w:rPr>
      </w:pPr>
    </w:p>
    <w:p w14:paraId="5ECF84AF" w14:textId="77777777" w:rsidR="00FF14C5" w:rsidRPr="003776D5" w:rsidRDefault="00FF14C5" w:rsidP="00427E42">
      <w:pPr>
        <w:autoSpaceDE w:val="0"/>
        <w:autoSpaceDN w:val="0"/>
        <w:adjustRightInd w:val="0"/>
        <w:spacing w:before="0" w:after="0"/>
        <w:jc w:val="center"/>
        <w:rPr>
          <w:b/>
          <w:bCs/>
          <w:sz w:val="28"/>
          <w:szCs w:val="28"/>
        </w:rPr>
      </w:pPr>
    </w:p>
    <w:p w14:paraId="5A22114D" w14:textId="77777777" w:rsidR="000E1AC5" w:rsidRPr="007F6CA9" w:rsidRDefault="000E1AC5" w:rsidP="00427E42">
      <w:pPr>
        <w:autoSpaceDE w:val="0"/>
        <w:autoSpaceDN w:val="0"/>
        <w:adjustRightInd w:val="0"/>
        <w:spacing w:before="0" w:after="0"/>
        <w:jc w:val="center"/>
        <w:rPr>
          <w:b/>
          <w:bCs/>
          <w:sz w:val="28"/>
          <w:szCs w:val="28"/>
        </w:rPr>
      </w:pPr>
      <w:r w:rsidRPr="00085F0D">
        <w:rPr>
          <w:b/>
          <w:bCs/>
          <w:sz w:val="28"/>
          <w:szCs w:val="28"/>
        </w:rPr>
        <w:t>BÁO CÁO</w:t>
      </w:r>
      <w:r w:rsidR="005078B8" w:rsidRPr="007F6CA9">
        <w:rPr>
          <w:b/>
          <w:bCs/>
          <w:sz w:val="28"/>
          <w:szCs w:val="28"/>
        </w:rPr>
        <w:t xml:space="preserve"> TÓM TẮT</w:t>
      </w:r>
    </w:p>
    <w:p w14:paraId="67FEAE1B" w14:textId="77777777" w:rsidR="00AA0BD2" w:rsidRDefault="00AA0BD2" w:rsidP="00427E42">
      <w:pPr>
        <w:spacing w:before="0" w:after="0"/>
        <w:ind w:firstLine="108"/>
        <w:jc w:val="center"/>
        <w:rPr>
          <w:b/>
          <w:sz w:val="28"/>
          <w:szCs w:val="28"/>
          <w:lang w:val="nl-NL"/>
        </w:rPr>
      </w:pPr>
      <w:r w:rsidRPr="00085F0D">
        <w:rPr>
          <w:b/>
          <w:sz w:val="28"/>
          <w:szCs w:val="28"/>
          <w:lang w:val="nl-NL"/>
        </w:rPr>
        <w:t xml:space="preserve">Kết quả phát triển KT-XH </w:t>
      </w:r>
      <w:r w:rsidR="00F9477F">
        <w:rPr>
          <w:b/>
          <w:sz w:val="28"/>
          <w:szCs w:val="28"/>
          <w:lang w:val="nl-NL"/>
        </w:rPr>
        <w:t xml:space="preserve">và sự điều hành của UBND huyện </w:t>
      </w:r>
      <w:r w:rsidRPr="00085F0D">
        <w:rPr>
          <w:b/>
          <w:sz w:val="28"/>
          <w:szCs w:val="28"/>
          <w:lang w:val="nl-NL"/>
        </w:rPr>
        <w:t>năm 202</w:t>
      </w:r>
      <w:r w:rsidR="006A7C45">
        <w:rPr>
          <w:b/>
          <w:sz w:val="28"/>
          <w:szCs w:val="28"/>
          <w:lang w:val="nl-NL"/>
        </w:rPr>
        <w:t xml:space="preserve">3; </w:t>
      </w:r>
      <w:r w:rsidRPr="00085F0D">
        <w:rPr>
          <w:b/>
          <w:sz w:val="28"/>
          <w:szCs w:val="28"/>
          <w:lang w:val="nl-NL"/>
        </w:rPr>
        <w:t>nhiệm vụ và giải pháp chủ yếu năm 202</w:t>
      </w:r>
      <w:r w:rsidR="006A7C45">
        <w:rPr>
          <w:b/>
          <w:sz w:val="28"/>
          <w:szCs w:val="28"/>
          <w:lang w:val="nl-NL"/>
        </w:rPr>
        <w:t>4</w:t>
      </w:r>
    </w:p>
    <w:p w14:paraId="306A3AAB" w14:textId="77777777" w:rsidR="00B6338C" w:rsidRDefault="00A22EA0" w:rsidP="00427E42">
      <w:pPr>
        <w:spacing w:before="0" w:after="0"/>
        <w:ind w:firstLine="108"/>
        <w:jc w:val="center"/>
        <w:rPr>
          <w:b/>
          <w:sz w:val="28"/>
          <w:szCs w:val="28"/>
          <w:lang w:val="nl-NL"/>
        </w:rPr>
      </w:pPr>
      <w:r>
        <w:rPr>
          <w:b/>
          <w:sz w:val="28"/>
          <w:szCs w:val="28"/>
          <w:lang w:val="nl-NL"/>
        </w:rPr>
        <w:t>(</w:t>
      </w:r>
      <w:r>
        <w:rPr>
          <w:b/>
          <w:i/>
          <w:iCs/>
          <w:sz w:val="28"/>
          <w:szCs w:val="28"/>
          <w:lang w:val="nl-NL"/>
        </w:rPr>
        <w:t>T</w:t>
      </w:r>
      <w:r>
        <w:rPr>
          <w:b/>
          <w:i/>
          <w:sz w:val="28"/>
          <w:szCs w:val="28"/>
          <w:lang w:val="nl-NL"/>
        </w:rPr>
        <w:t>ài liệu trình kỳ họp thứ 17 HĐND huyện khóa XX</w:t>
      </w:r>
      <w:r>
        <w:rPr>
          <w:b/>
          <w:sz w:val="28"/>
          <w:szCs w:val="28"/>
          <w:lang w:val="nl-NL"/>
        </w:rPr>
        <w:t>)</w:t>
      </w:r>
    </w:p>
    <w:p w14:paraId="76598B6F" w14:textId="77777777" w:rsidR="000E1AC5" w:rsidRPr="003776D5" w:rsidRDefault="000E1AC5" w:rsidP="00427E42">
      <w:pPr>
        <w:autoSpaceDE w:val="0"/>
        <w:autoSpaceDN w:val="0"/>
        <w:adjustRightInd w:val="0"/>
        <w:spacing w:before="0" w:after="0"/>
        <w:jc w:val="center"/>
        <w:rPr>
          <w:bCs/>
          <w:sz w:val="28"/>
          <w:szCs w:val="28"/>
          <w:lang w:val="nl-NL"/>
        </w:rPr>
      </w:pPr>
    </w:p>
    <w:p w14:paraId="106012D8" w14:textId="70CA0212" w:rsidR="000E1AC5" w:rsidRPr="00A71B24" w:rsidRDefault="00A71B24" w:rsidP="009F77F6">
      <w:pPr>
        <w:widowControl w:val="0"/>
        <w:spacing w:before="120" w:after="0"/>
        <w:ind w:firstLine="567"/>
        <w:jc w:val="both"/>
        <w:rPr>
          <w:b/>
          <w:sz w:val="28"/>
          <w:szCs w:val="28"/>
          <w:lang w:val="nl-NL"/>
        </w:rPr>
      </w:pPr>
      <w:r w:rsidRPr="00A71B24">
        <w:rPr>
          <w:b/>
          <w:sz w:val="28"/>
          <w:szCs w:val="28"/>
          <w:lang w:val="nl-NL"/>
        </w:rPr>
        <w:t>A</w:t>
      </w:r>
      <w:r w:rsidR="000E1AC5" w:rsidRPr="00085F0D">
        <w:rPr>
          <w:b/>
          <w:sz w:val="28"/>
          <w:szCs w:val="28"/>
        </w:rPr>
        <w:t xml:space="preserve">. </w:t>
      </w:r>
      <w:r w:rsidRPr="00A71B24">
        <w:rPr>
          <w:b/>
          <w:sz w:val="28"/>
          <w:szCs w:val="28"/>
          <w:lang w:val="nl-NL"/>
        </w:rPr>
        <w:t xml:space="preserve">TÌNH HÌNH </w:t>
      </w:r>
      <w:r w:rsidR="000E1AC5" w:rsidRPr="00085F0D">
        <w:rPr>
          <w:b/>
          <w:sz w:val="28"/>
          <w:szCs w:val="28"/>
        </w:rPr>
        <w:t>PHÁT TRIỂN KINH TẾ</w:t>
      </w:r>
      <w:r w:rsidRPr="00A71B24">
        <w:rPr>
          <w:b/>
          <w:sz w:val="28"/>
          <w:szCs w:val="28"/>
          <w:lang w:val="nl-NL"/>
        </w:rPr>
        <w:t xml:space="preserve"> - XÃ HỘI NĂM 2023</w:t>
      </w:r>
    </w:p>
    <w:p w14:paraId="2903FB08" w14:textId="1EC62613" w:rsidR="00A71B24" w:rsidRPr="00A71B24" w:rsidRDefault="00A71B24" w:rsidP="00354C24">
      <w:pPr>
        <w:spacing w:before="120" w:after="0"/>
        <w:ind w:firstLine="567"/>
        <w:jc w:val="both"/>
        <w:rPr>
          <w:b/>
          <w:sz w:val="28"/>
          <w:szCs w:val="28"/>
          <w:lang w:val="sv-SE"/>
        </w:rPr>
      </w:pPr>
      <w:r w:rsidRPr="00A71B24">
        <w:rPr>
          <w:b/>
          <w:sz w:val="28"/>
          <w:szCs w:val="28"/>
          <w:lang w:val="sv-SE"/>
        </w:rPr>
        <w:t>I. Kết quả đạt được trên một số lĩnh vực chủ yếu</w:t>
      </w:r>
    </w:p>
    <w:p w14:paraId="7C47FE81" w14:textId="77777777" w:rsidR="00A71B24" w:rsidRPr="00A71B24" w:rsidRDefault="00A71B24" w:rsidP="00354C24">
      <w:pPr>
        <w:spacing w:before="120" w:after="0"/>
        <w:ind w:firstLine="567"/>
        <w:jc w:val="both"/>
        <w:rPr>
          <w:b/>
          <w:sz w:val="28"/>
          <w:szCs w:val="28"/>
          <w:lang w:val="sv-SE"/>
        </w:rPr>
      </w:pPr>
      <w:r w:rsidRPr="00A71B24">
        <w:rPr>
          <w:b/>
          <w:sz w:val="28"/>
          <w:szCs w:val="28"/>
          <w:lang w:val="sv-SE"/>
        </w:rPr>
        <w:t>1. Tốc độ tăng trưởng</w:t>
      </w:r>
    </w:p>
    <w:p w14:paraId="50BFAB9B" w14:textId="3F3C02E6" w:rsidR="00A22EA0" w:rsidRDefault="00A22EA0" w:rsidP="00354C24">
      <w:pPr>
        <w:spacing w:before="120" w:after="0"/>
        <w:ind w:firstLine="567"/>
        <w:jc w:val="both"/>
        <w:rPr>
          <w:bCs/>
          <w:sz w:val="28"/>
          <w:szCs w:val="28"/>
          <w:lang w:val="sv-SE"/>
        </w:rPr>
      </w:pPr>
      <w:r>
        <w:rPr>
          <w:bCs/>
          <w:sz w:val="28"/>
          <w:szCs w:val="28"/>
          <w:lang w:val="sv-SE"/>
        </w:rPr>
        <w:t>Tốc độ tăng trưởng GTSX năm 2023 đạt 19,9% (</w:t>
      </w:r>
      <w:r>
        <w:rPr>
          <w:bCs/>
          <w:i/>
          <w:sz w:val="28"/>
          <w:szCs w:val="28"/>
          <w:lang w:val="sv-SE"/>
        </w:rPr>
        <w:t>dẫn đầu các huyện, thành phố trong toàn tỉnh</w:t>
      </w:r>
      <w:r>
        <w:rPr>
          <w:bCs/>
          <w:sz w:val="28"/>
          <w:szCs w:val="28"/>
          <w:lang w:val="sv-SE"/>
        </w:rPr>
        <w:t>). Công nghiệp - xây dựng tốc độ tăng trưởng đạt 20,1%; nông lâm nghiệp - thủy sản tăng trưởng đạt 2,6%; dịch vụ tăng trưởng đạt 14,1%. Cơ cấu giá trị sản xuất Công nghiệp - xây dựng đạt 98,3%, đạt 101% Nghị quyết 28/NQ-HĐND huyện (Sau đây viết tắt là NQ28); Nông lâm nghiệp - thủy sản chiếm 0,6% đạt 100% NQ28; dịch vụ chiếm 1,1%, đạt 100% NQ28; tổng vốn đầu tư toàn xã hội năm 2023 đạt 18.543 tỷ đồng, bằng 127% NQ28, đứng đầu so với các huyện trong toàn tỉnh.</w:t>
      </w:r>
    </w:p>
    <w:p w14:paraId="6427298E" w14:textId="6C0FF40C" w:rsidR="00183E87" w:rsidRPr="003776D5" w:rsidRDefault="00A71B24" w:rsidP="00354C24">
      <w:pPr>
        <w:spacing w:before="120" w:after="0"/>
        <w:ind w:firstLine="567"/>
        <w:jc w:val="both"/>
        <w:rPr>
          <w:b/>
          <w:sz w:val="28"/>
          <w:szCs w:val="28"/>
          <w:lang w:val="sv-SE"/>
        </w:rPr>
      </w:pPr>
      <w:r>
        <w:rPr>
          <w:b/>
          <w:sz w:val="28"/>
          <w:szCs w:val="28"/>
          <w:lang w:val="de-DE"/>
        </w:rPr>
        <w:t>2</w:t>
      </w:r>
      <w:r w:rsidR="00183E87" w:rsidRPr="00085F0D">
        <w:rPr>
          <w:b/>
          <w:sz w:val="28"/>
          <w:szCs w:val="28"/>
          <w:lang w:val="de-DE"/>
        </w:rPr>
        <w:t xml:space="preserve">. Sản xuất công nghiệp </w:t>
      </w:r>
      <w:r w:rsidR="00183E87" w:rsidRPr="003776D5">
        <w:rPr>
          <w:b/>
          <w:sz w:val="28"/>
          <w:szCs w:val="28"/>
          <w:lang w:val="sv-SE"/>
        </w:rPr>
        <w:t>-xây dựng</w:t>
      </w:r>
      <w:r>
        <w:rPr>
          <w:b/>
          <w:sz w:val="28"/>
          <w:szCs w:val="28"/>
          <w:lang w:val="sv-SE"/>
        </w:rPr>
        <w:t>; phát triển thương mại dịch vụ</w:t>
      </w:r>
    </w:p>
    <w:p w14:paraId="4D721B08" w14:textId="0527F3B8" w:rsidR="00077F48" w:rsidRPr="0046459B" w:rsidRDefault="00A22EA0" w:rsidP="00077F48">
      <w:pPr>
        <w:spacing w:before="0"/>
        <w:ind w:firstLine="567"/>
        <w:jc w:val="both"/>
        <w:rPr>
          <w:bCs/>
          <w:spacing w:val="-4"/>
          <w:sz w:val="28"/>
          <w:szCs w:val="28"/>
          <w:lang w:val="nl-NL"/>
        </w:rPr>
      </w:pPr>
      <w:r>
        <w:rPr>
          <w:bCs/>
          <w:sz w:val="28"/>
          <w:szCs w:val="28"/>
          <w:lang w:val="sv-SE"/>
        </w:rPr>
        <w:t>Sản xuất công nghiệp duy trì đà tăng trưởng, giá trị sản xuất đạt 348.670 tỷ đồng, đạt</w:t>
      </w:r>
      <w:r>
        <w:rPr>
          <w:bCs/>
          <w:sz w:val="28"/>
          <w:szCs w:val="28"/>
        </w:rPr>
        <w:t xml:space="preserve"> </w:t>
      </w:r>
      <w:r>
        <w:rPr>
          <w:bCs/>
          <w:sz w:val="28"/>
          <w:szCs w:val="28"/>
          <w:lang w:val="sv-SE"/>
        </w:rPr>
        <w:t>120,3% so</w:t>
      </w:r>
      <w:r>
        <w:rPr>
          <w:bCs/>
          <w:sz w:val="28"/>
          <w:szCs w:val="28"/>
        </w:rPr>
        <w:t xml:space="preserve"> với </w:t>
      </w:r>
      <w:r>
        <w:rPr>
          <w:bCs/>
          <w:sz w:val="28"/>
          <w:szCs w:val="28"/>
          <w:lang w:val="sv-SE"/>
        </w:rPr>
        <w:t xml:space="preserve">cùng kỳ chiếm 79% giá trị sản xuất toàn tỉnh. </w:t>
      </w:r>
    </w:p>
    <w:p w14:paraId="56FA89B1" w14:textId="77777777" w:rsidR="00A71B24" w:rsidRDefault="00A22EA0" w:rsidP="00A71B24">
      <w:pPr>
        <w:spacing w:before="0"/>
        <w:ind w:firstLine="567"/>
        <w:jc w:val="both"/>
        <w:rPr>
          <w:sz w:val="28"/>
          <w:szCs w:val="28"/>
          <w:lang w:val="nl-NL"/>
        </w:rPr>
      </w:pPr>
      <w:r>
        <w:rPr>
          <w:sz w:val="28"/>
          <w:szCs w:val="28"/>
          <w:lang w:val="zu-ZA"/>
        </w:rPr>
        <w:t>Tổng giá trị sản xuất ngành dịch vụ đạt 1.968 tỷ đồng</w:t>
      </w:r>
      <w:r w:rsidR="00A71B24">
        <w:rPr>
          <w:sz w:val="28"/>
          <w:szCs w:val="28"/>
          <w:lang w:val="zu-ZA"/>
        </w:rPr>
        <w:t xml:space="preserve">, tăng </w:t>
      </w:r>
      <w:r>
        <w:rPr>
          <w:sz w:val="28"/>
          <w:szCs w:val="28"/>
          <w:lang w:val="zu-ZA"/>
        </w:rPr>
        <w:t xml:space="preserve">14% so với cùng kỳ, </w:t>
      </w:r>
      <w:r>
        <w:rPr>
          <w:sz w:val="28"/>
          <w:szCs w:val="28"/>
        </w:rPr>
        <w:t>trong đó, dịch vụ lưu trú, ăn uống phục hồi mạnh mẽ; dịch vụ vận tải hành khách giá trị đạt 1</w:t>
      </w:r>
      <w:r>
        <w:rPr>
          <w:sz w:val="28"/>
          <w:szCs w:val="28"/>
          <w:lang w:val="zu-ZA"/>
        </w:rPr>
        <w:t>50</w:t>
      </w:r>
      <w:r>
        <w:rPr>
          <w:sz w:val="28"/>
          <w:szCs w:val="28"/>
        </w:rPr>
        <w:t xml:space="preserve"> tỷ</w:t>
      </w:r>
      <w:r>
        <w:rPr>
          <w:sz w:val="28"/>
          <w:szCs w:val="28"/>
          <w:lang w:val="nl-NL"/>
        </w:rPr>
        <w:t xml:space="preserve"> đồng</w:t>
      </w:r>
      <w:r>
        <w:rPr>
          <w:sz w:val="28"/>
          <w:szCs w:val="28"/>
        </w:rPr>
        <w:t>, tăng 164,8% so với cùng kỳ năm trước</w:t>
      </w:r>
      <w:r w:rsidR="00354C24">
        <w:rPr>
          <w:sz w:val="28"/>
          <w:szCs w:val="28"/>
          <w:shd w:val="clear" w:color="auto" w:fill="FFFFFF"/>
        </w:rPr>
        <w:t>.</w:t>
      </w:r>
      <w:r w:rsidR="00A71B24" w:rsidRPr="00A71B24">
        <w:rPr>
          <w:sz w:val="28"/>
          <w:szCs w:val="28"/>
          <w:lang w:val="nl-NL"/>
        </w:rPr>
        <w:t xml:space="preserve"> </w:t>
      </w:r>
    </w:p>
    <w:p w14:paraId="613DAB7D" w14:textId="4E1D4EC5" w:rsidR="006A7C45" w:rsidRPr="00A71B24" w:rsidRDefault="00A71B24" w:rsidP="00A71B24">
      <w:pPr>
        <w:spacing w:before="0"/>
        <w:ind w:firstLine="567"/>
        <w:jc w:val="both"/>
        <w:rPr>
          <w:sz w:val="28"/>
          <w:szCs w:val="28"/>
          <w:lang w:val="nl-NL"/>
        </w:rPr>
      </w:pPr>
      <w:r>
        <w:rPr>
          <w:sz w:val="28"/>
          <w:szCs w:val="28"/>
          <w:lang w:val="nl-NL"/>
        </w:rPr>
        <w:t>D</w:t>
      </w:r>
      <w:r w:rsidR="006A7C45">
        <w:rPr>
          <w:iCs/>
          <w:sz w:val="28"/>
          <w:szCs w:val="28"/>
          <w:lang w:val="nl-NL"/>
        </w:rPr>
        <w:t>oanh nghiệp</w:t>
      </w:r>
      <w:r w:rsidR="006A7C45" w:rsidRPr="00372898">
        <w:rPr>
          <w:iCs/>
          <w:sz w:val="28"/>
          <w:szCs w:val="28"/>
          <w:lang w:val="nl-NL"/>
        </w:rPr>
        <w:t xml:space="preserve"> </w:t>
      </w:r>
      <w:r w:rsidR="006A7C45">
        <w:rPr>
          <w:iCs/>
          <w:sz w:val="28"/>
          <w:szCs w:val="28"/>
          <w:lang w:val="nl-NL"/>
        </w:rPr>
        <w:t xml:space="preserve">trên địa bàn huyện tiếp tục phát triển, có </w:t>
      </w:r>
      <w:r w:rsidR="006A7C45" w:rsidRPr="0046459B">
        <w:rPr>
          <w:bCs/>
          <w:sz w:val="28"/>
          <w:szCs w:val="28"/>
          <w:lang w:val="nl-NL"/>
        </w:rPr>
        <w:t>539 doanh nghiệp</w:t>
      </w:r>
      <w:r w:rsidR="006A7C45">
        <w:rPr>
          <w:bCs/>
          <w:sz w:val="28"/>
          <w:szCs w:val="28"/>
          <w:lang w:val="nl-NL"/>
        </w:rPr>
        <w:t xml:space="preserve"> thành lập mới</w:t>
      </w:r>
      <w:r w:rsidR="006A7C45" w:rsidRPr="0046459B">
        <w:rPr>
          <w:bCs/>
          <w:sz w:val="28"/>
          <w:szCs w:val="28"/>
          <w:lang w:val="nl-NL"/>
        </w:rPr>
        <w:t>, lũy kế 2.709 doanh nghiệp</w:t>
      </w:r>
      <w:r w:rsidR="006A7C45">
        <w:rPr>
          <w:bCs/>
          <w:sz w:val="28"/>
          <w:szCs w:val="28"/>
          <w:lang w:val="nl-NL"/>
        </w:rPr>
        <w:t xml:space="preserve">, </w:t>
      </w:r>
      <w:r w:rsidR="006A7C45" w:rsidRPr="0046459B">
        <w:rPr>
          <w:bCs/>
          <w:sz w:val="28"/>
          <w:szCs w:val="28"/>
          <w:lang w:val="nl-NL"/>
        </w:rPr>
        <w:t>chiếm 17,6% tổng số doanh nghiệp toàn tỉnh</w:t>
      </w:r>
      <w:r w:rsidRPr="00A71B24">
        <w:rPr>
          <w:bCs/>
          <w:sz w:val="28"/>
          <w:szCs w:val="28"/>
          <w:lang w:val="nl-NL"/>
        </w:rPr>
        <w:t>.</w:t>
      </w:r>
    </w:p>
    <w:p w14:paraId="15E8C32A" w14:textId="77777777" w:rsidR="00183E87" w:rsidRPr="003776D5" w:rsidRDefault="00183E87" w:rsidP="009F77F6">
      <w:pPr>
        <w:autoSpaceDE w:val="0"/>
        <w:autoSpaceDN w:val="0"/>
        <w:adjustRightInd w:val="0"/>
        <w:spacing w:before="120" w:after="0"/>
        <w:ind w:firstLine="567"/>
        <w:jc w:val="both"/>
        <w:rPr>
          <w:b/>
          <w:sz w:val="28"/>
          <w:szCs w:val="28"/>
          <w:lang w:val="nl-NL"/>
        </w:rPr>
      </w:pPr>
      <w:r w:rsidRPr="003776D5">
        <w:rPr>
          <w:b/>
          <w:sz w:val="28"/>
          <w:szCs w:val="28"/>
          <w:lang w:val="nl-NL"/>
        </w:rPr>
        <w:t>3. Sản xuất nông - lâm nghiệp, thủy sản và xây dựng nông thôn mới</w:t>
      </w:r>
    </w:p>
    <w:p w14:paraId="53922F8E" w14:textId="0B2E4726" w:rsidR="007F3C59" w:rsidRDefault="00A22EA0" w:rsidP="007F3C59">
      <w:pPr>
        <w:spacing w:beforeLines="30" w:before="72" w:after="0"/>
        <w:ind w:firstLineChars="171" w:firstLine="479"/>
        <w:jc w:val="both"/>
        <w:rPr>
          <w:spacing w:val="-2"/>
          <w:sz w:val="28"/>
          <w:szCs w:val="28"/>
          <w:lang w:val="it-IT"/>
        </w:rPr>
      </w:pPr>
      <w:r>
        <w:rPr>
          <w:sz w:val="28"/>
          <w:szCs w:val="28"/>
          <w:lang w:val="nl-NL"/>
        </w:rPr>
        <w:t>Tổng giá trị sản xuất ngành nông, lâm nghiệp và thủy sản đạt 1.645 tỷ đồng, đạt 102,3%NQ28</w:t>
      </w:r>
      <w:r>
        <w:rPr>
          <w:sz w:val="28"/>
          <w:szCs w:val="28"/>
        </w:rPr>
        <w:t>; t</w:t>
      </w:r>
      <w:r>
        <w:rPr>
          <w:sz w:val="28"/>
          <w:szCs w:val="28"/>
          <w:shd w:val="clear" w:color="auto" w:fill="FFFFFF"/>
        </w:rPr>
        <w:t xml:space="preserve">ổng sản lượng lương thực có hạt </w:t>
      </w:r>
      <w:r>
        <w:rPr>
          <w:sz w:val="28"/>
          <w:szCs w:val="28"/>
          <w:shd w:val="clear" w:color="auto" w:fill="FFFFFF"/>
          <w:lang w:val="nl-NL"/>
        </w:rPr>
        <w:t>67.350</w:t>
      </w:r>
      <w:r>
        <w:rPr>
          <w:sz w:val="28"/>
          <w:szCs w:val="28"/>
          <w:shd w:val="clear" w:color="auto" w:fill="FFFFFF"/>
        </w:rPr>
        <w:t xml:space="preserve"> tấn, bằng 9</w:t>
      </w:r>
      <w:r>
        <w:rPr>
          <w:sz w:val="28"/>
          <w:szCs w:val="28"/>
          <w:shd w:val="clear" w:color="auto" w:fill="FFFFFF"/>
          <w:lang w:val="nl-NL"/>
        </w:rPr>
        <w:t>3</w:t>
      </w:r>
      <w:r>
        <w:rPr>
          <w:sz w:val="28"/>
          <w:szCs w:val="28"/>
          <w:shd w:val="clear" w:color="auto" w:fill="FFFFFF"/>
        </w:rPr>
        <w:t>% cùng kỳ năm trước, đạt 10</w:t>
      </w:r>
      <w:r>
        <w:rPr>
          <w:sz w:val="28"/>
          <w:szCs w:val="28"/>
          <w:shd w:val="clear" w:color="auto" w:fill="FFFFFF"/>
          <w:lang w:val="nl-NL"/>
        </w:rPr>
        <w:t>4</w:t>
      </w:r>
      <w:r>
        <w:rPr>
          <w:sz w:val="28"/>
          <w:szCs w:val="28"/>
          <w:shd w:val="clear" w:color="auto" w:fill="FFFFFF"/>
        </w:rPr>
        <w:t>% kế hoạch</w:t>
      </w:r>
      <w:r>
        <w:rPr>
          <w:sz w:val="28"/>
          <w:szCs w:val="28"/>
        </w:rPr>
        <w:t>; g</w:t>
      </w:r>
      <w:r>
        <w:rPr>
          <w:sz w:val="28"/>
          <w:szCs w:val="28"/>
          <w:lang w:val="nl-NL"/>
        </w:rPr>
        <w:t>iá trị sản xuất đạt 138 triệu đồng/1 ha đất nông nghiệp, đạt 100,73%NQ28</w:t>
      </w:r>
      <w:r>
        <w:rPr>
          <w:sz w:val="28"/>
          <w:szCs w:val="28"/>
        </w:rPr>
        <w:t>.</w:t>
      </w:r>
      <w:r>
        <w:rPr>
          <w:sz w:val="28"/>
          <w:szCs w:val="28"/>
          <w:lang w:val="nl-NL"/>
        </w:rPr>
        <w:t xml:space="preserve"> Tiếp tục duy </w:t>
      </w:r>
      <w:r>
        <w:rPr>
          <w:sz w:val="28"/>
          <w:szCs w:val="28"/>
        </w:rPr>
        <w:t>trì trên 40 mô hình nông nghiệp ứng dụng công nghệ cao diện tích 16,2ha</w:t>
      </w:r>
      <w:r>
        <w:rPr>
          <w:sz w:val="28"/>
          <w:szCs w:val="28"/>
          <w:lang w:val="nl-NL"/>
        </w:rPr>
        <w:t xml:space="preserve">, trong đó có 1 số vùng nhà màng, nhà lưới </w:t>
      </w:r>
      <w:r>
        <w:rPr>
          <w:sz w:val="28"/>
          <w:szCs w:val="28"/>
        </w:rPr>
        <w:t>cho thu nhập</w:t>
      </w:r>
      <w:r>
        <w:rPr>
          <w:sz w:val="28"/>
          <w:szCs w:val="28"/>
          <w:lang w:val="nl-NL"/>
        </w:rPr>
        <w:t xml:space="preserve"> bình quân 2,5 đến 3 tỷ </w:t>
      </w:r>
      <w:r>
        <w:rPr>
          <w:sz w:val="28"/>
          <w:szCs w:val="28"/>
        </w:rPr>
        <w:t>đồng/ha/năm.</w:t>
      </w:r>
      <w:bookmarkStart w:id="0" w:name="_Hlk43092864"/>
      <w:bookmarkEnd w:id="0"/>
      <w:r w:rsidR="00A71B24" w:rsidRPr="00A71B24">
        <w:rPr>
          <w:sz w:val="28"/>
          <w:szCs w:val="28"/>
          <w:lang w:val="nl-NL"/>
        </w:rPr>
        <w:t xml:space="preserve"> </w:t>
      </w:r>
      <w:r w:rsidR="007F3C59">
        <w:rPr>
          <w:sz w:val="28"/>
          <w:szCs w:val="28"/>
          <w:lang w:val="nl-NL"/>
        </w:rPr>
        <w:t>Đ</w:t>
      </w:r>
      <w:r w:rsidR="007F3C59" w:rsidRPr="00265319">
        <w:rPr>
          <w:sz w:val="28"/>
          <w:szCs w:val="28"/>
        </w:rPr>
        <w:t xml:space="preserve">àn gia súc, gia cầm sinh trưởng </w:t>
      </w:r>
      <w:r w:rsidR="007F3C59" w:rsidRPr="00265319">
        <w:rPr>
          <w:spacing w:val="-2"/>
          <w:sz w:val="28"/>
          <w:szCs w:val="28"/>
        </w:rPr>
        <w:t>phát triển</w:t>
      </w:r>
      <w:r w:rsidR="007F3C59" w:rsidRPr="007F3C59">
        <w:rPr>
          <w:spacing w:val="-2"/>
          <w:sz w:val="28"/>
          <w:szCs w:val="28"/>
          <w:lang w:val="nl-NL"/>
        </w:rPr>
        <w:t xml:space="preserve"> </w:t>
      </w:r>
      <w:r w:rsidR="007F3C59">
        <w:rPr>
          <w:spacing w:val="-2"/>
          <w:sz w:val="28"/>
          <w:szCs w:val="28"/>
          <w:lang w:val="nl-NL"/>
        </w:rPr>
        <w:t>tốt</w:t>
      </w:r>
      <w:r w:rsidR="007F3C59" w:rsidRPr="00265319">
        <w:rPr>
          <w:spacing w:val="-2"/>
          <w:sz w:val="28"/>
          <w:szCs w:val="28"/>
        </w:rPr>
        <w:t>, không có dịch bệnh lớn xảy ra</w:t>
      </w:r>
      <w:r w:rsidR="007F3C59" w:rsidRPr="0046459B">
        <w:rPr>
          <w:spacing w:val="-2"/>
          <w:sz w:val="28"/>
          <w:szCs w:val="28"/>
          <w:lang w:val="it-IT"/>
        </w:rPr>
        <w:t>.</w:t>
      </w:r>
      <w:r w:rsidR="007F3C59">
        <w:rPr>
          <w:spacing w:val="-2"/>
          <w:sz w:val="28"/>
          <w:szCs w:val="28"/>
          <w:lang w:val="it-IT"/>
        </w:rPr>
        <w:t xml:space="preserve"> </w:t>
      </w:r>
      <w:r w:rsidR="00A71B24">
        <w:rPr>
          <w:sz w:val="28"/>
          <w:szCs w:val="28"/>
          <w:lang w:val="nl-NL"/>
        </w:rPr>
        <w:t>Công tác phòng chống dịch bệnh trong chăn nuôi được tăng cường</w:t>
      </w:r>
      <w:r w:rsidR="007F3C59">
        <w:rPr>
          <w:sz w:val="28"/>
          <w:szCs w:val="28"/>
          <w:lang w:val="nl-NL"/>
        </w:rPr>
        <w:t>;</w:t>
      </w:r>
      <w:r w:rsidR="00A71B24">
        <w:rPr>
          <w:sz w:val="28"/>
          <w:szCs w:val="28"/>
          <w:lang w:val="nl-NL"/>
        </w:rPr>
        <w:t xml:space="preserve"> </w:t>
      </w:r>
      <w:r w:rsidR="007F3C59">
        <w:rPr>
          <w:sz w:val="28"/>
          <w:szCs w:val="28"/>
          <w:lang w:val="nl-NL"/>
        </w:rPr>
        <w:t xml:space="preserve">chủ động </w:t>
      </w:r>
      <w:r w:rsidR="00A71B24">
        <w:rPr>
          <w:sz w:val="28"/>
          <w:szCs w:val="28"/>
          <w:lang w:val="nl-NL"/>
        </w:rPr>
        <w:t xml:space="preserve">thực hiện các biện pháp phòng chống dịch </w:t>
      </w:r>
      <w:r w:rsidR="007F3C59">
        <w:rPr>
          <w:sz w:val="28"/>
          <w:szCs w:val="28"/>
          <w:lang w:val="nl-NL"/>
        </w:rPr>
        <w:t xml:space="preserve">bệnh trên đàn vật nuôi; </w:t>
      </w:r>
      <w:bookmarkStart w:id="1" w:name="_Hlk73687155"/>
    </w:p>
    <w:p w14:paraId="5BAEB402" w14:textId="5DCC320A" w:rsidR="007F3C59" w:rsidRDefault="007F3C59" w:rsidP="007F3C59">
      <w:pPr>
        <w:spacing w:beforeLines="30" w:before="72" w:after="0"/>
        <w:ind w:firstLineChars="171" w:firstLine="479"/>
        <w:jc w:val="both"/>
        <w:rPr>
          <w:sz w:val="28"/>
          <w:szCs w:val="28"/>
        </w:rPr>
      </w:pPr>
      <w:r>
        <w:rPr>
          <w:bCs/>
          <w:sz w:val="28"/>
          <w:szCs w:val="28"/>
          <w:lang w:val="it-IT"/>
        </w:rPr>
        <w:t>Triển khai thực</w:t>
      </w:r>
      <w:r>
        <w:rPr>
          <w:bCs/>
          <w:sz w:val="28"/>
          <w:szCs w:val="28"/>
        </w:rPr>
        <w:t xml:space="preserve"> hiện </w:t>
      </w:r>
      <w:r w:rsidRPr="007F3C59">
        <w:rPr>
          <w:bCs/>
          <w:sz w:val="28"/>
          <w:szCs w:val="28"/>
          <w:lang w:val="it-IT"/>
        </w:rPr>
        <w:t>c</w:t>
      </w:r>
      <w:r>
        <w:rPr>
          <w:bCs/>
          <w:sz w:val="28"/>
          <w:szCs w:val="28"/>
          <w:lang w:val="it-IT"/>
        </w:rPr>
        <w:t xml:space="preserve">ác vùng sản xuất, chăn nuôi tập trung theo </w:t>
      </w:r>
      <w:r>
        <w:rPr>
          <w:sz w:val="28"/>
          <w:szCs w:val="28"/>
        </w:rPr>
        <w:t>Quyết định số 2205/QĐ-UBND ngày 28/11/2022 của UBND huyện</w:t>
      </w:r>
      <w:r w:rsidRPr="007F3C59">
        <w:rPr>
          <w:sz w:val="28"/>
          <w:szCs w:val="28"/>
          <w:lang w:val="it-IT"/>
        </w:rPr>
        <w:t xml:space="preserve"> </w:t>
      </w:r>
      <w:r>
        <w:rPr>
          <w:sz w:val="28"/>
          <w:szCs w:val="28"/>
          <w:lang w:val="it-IT"/>
        </w:rPr>
        <w:t>về Đề án</w:t>
      </w:r>
      <w:r>
        <w:rPr>
          <w:sz w:val="28"/>
          <w:szCs w:val="28"/>
        </w:rPr>
        <w:t xml:space="preserve"> “Hỗ trợ đầu tư </w:t>
      </w:r>
      <w:r>
        <w:rPr>
          <w:sz w:val="28"/>
          <w:szCs w:val="28"/>
        </w:rPr>
        <w:lastRenderedPageBreak/>
        <w:t>cơ sở hạ tầng vùng chuyên sản xuất nông nghiệp gắn với phát triển nông nghiệp bền vững, nâng cao hiệu quả, giá trị sản phẩm nông nghiệp trên địa bàn huyện, giai đoạn 2022-2025”</w:t>
      </w:r>
      <w:r w:rsidRPr="007F3C59">
        <w:rPr>
          <w:sz w:val="28"/>
          <w:szCs w:val="28"/>
          <w:lang w:val="it-IT"/>
        </w:rPr>
        <w:t>.</w:t>
      </w:r>
      <w:r>
        <w:rPr>
          <w:bCs/>
          <w:sz w:val="28"/>
          <w:szCs w:val="28"/>
        </w:rPr>
        <w:t xml:space="preserve"> </w:t>
      </w:r>
      <w:r>
        <w:rPr>
          <w:sz w:val="28"/>
          <w:szCs w:val="28"/>
          <w:lang w:val="nl-NL"/>
        </w:rPr>
        <w:t>Duy trì các vùng sản xuất trọng điểm theo Quyết định số 100/QĐ-UBND ngày 18/01/2023 của Chủ tịch UBND tỉnh về việc phê duyệt kết quả “Rà soát, cập nhật, chỉnh sửa bản đồ số hóa các vùng sản xuất tập trung, chuyên canh các sản phẩm nông sản chủ lực, đặc trưng, các vùng sản xuất nông nghiệp ứng dụng công nghệ cao trên địa bàn tỉnh Bắc Giang”</w:t>
      </w:r>
      <w:r>
        <w:rPr>
          <w:rStyle w:val="FootnoteReference"/>
          <w:sz w:val="28"/>
          <w:szCs w:val="28"/>
          <w:lang w:val="en-US"/>
        </w:rPr>
        <w:footnoteReference w:id="1"/>
      </w:r>
      <w:r>
        <w:rPr>
          <w:sz w:val="28"/>
          <w:szCs w:val="28"/>
          <w:lang w:val="nl-NL"/>
        </w:rPr>
        <w:t>.</w:t>
      </w:r>
      <w:r>
        <w:rPr>
          <w:bCs/>
          <w:sz w:val="28"/>
          <w:szCs w:val="28"/>
          <w:lang w:val="it-IT"/>
        </w:rPr>
        <w:t xml:space="preserve"> </w:t>
      </w:r>
    </w:p>
    <w:bookmarkEnd w:id="1"/>
    <w:p w14:paraId="304FF533" w14:textId="6405E1DC" w:rsidR="00A726C3" w:rsidRDefault="00A726C3" w:rsidP="009F77F6">
      <w:pPr>
        <w:spacing w:before="120" w:after="0"/>
        <w:ind w:firstLine="567"/>
        <w:jc w:val="both"/>
        <w:rPr>
          <w:sz w:val="28"/>
          <w:szCs w:val="28"/>
          <w:lang w:val="nl-NL"/>
        </w:rPr>
      </w:pPr>
      <w:r>
        <w:rPr>
          <w:color w:val="000000" w:themeColor="text1"/>
          <w:sz w:val="28"/>
          <w:szCs w:val="28"/>
          <w:lang w:val="nl-NL"/>
        </w:rPr>
        <w:t>Xây dựng nông thôn mới nâng cao, kiểu</w:t>
      </w:r>
      <w:r>
        <w:rPr>
          <w:rStyle w:val="fontstyle01"/>
          <w:spacing w:val="-6"/>
          <w:lang w:val="sv-SE"/>
        </w:rPr>
        <w:t xml:space="preserve"> mẫu duy trì là lá cờ đầu, đứng thứ nhất toàn tỉnh về xây dựng nông thôn mới, trong năm công nhận 38 thôn NTM kiểu mẫu, lũy kế </w:t>
      </w:r>
      <w:r w:rsidRPr="007011DE">
        <w:rPr>
          <w:rStyle w:val="fontstyle01"/>
          <w:spacing w:val="-6"/>
          <w:lang w:val="nl-NL"/>
        </w:rPr>
        <w:t xml:space="preserve">đến nay có </w:t>
      </w:r>
      <w:r>
        <w:rPr>
          <w:rStyle w:val="fontstyle01"/>
          <w:spacing w:val="-6"/>
          <w:lang w:val="sv-SE"/>
        </w:rPr>
        <w:t>72 thôn NTM kiểu mẫu, đạt 288% NQĐH; 06 xã NTM kiểu mẫu, lũy kế 7 xã, đạt 116,67% NQĐH, 01 xã NTM nâng cao, lũy kế 11 xã NTM nâng cao.</w:t>
      </w:r>
    </w:p>
    <w:p w14:paraId="1527D6A4" w14:textId="77777777" w:rsidR="003240D0" w:rsidRPr="00C87687" w:rsidRDefault="003240D0" w:rsidP="009F77F6">
      <w:pPr>
        <w:spacing w:before="120" w:after="0"/>
        <w:ind w:firstLine="567"/>
        <w:jc w:val="both"/>
        <w:rPr>
          <w:b/>
          <w:iCs/>
          <w:sz w:val="28"/>
          <w:szCs w:val="28"/>
        </w:rPr>
      </w:pPr>
      <w:r w:rsidRPr="0046459B">
        <w:rPr>
          <w:b/>
          <w:iCs/>
          <w:sz w:val="28"/>
          <w:szCs w:val="28"/>
        </w:rPr>
        <w:t xml:space="preserve">4. </w:t>
      </w:r>
      <w:r w:rsidRPr="00C87687">
        <w:rPr>
          <w:b/>
          <w:iCs/>
          <w:sz w:val="28"/>
          <w:szCs w:val="28"/>
        </w:rPr>
        <w:t>Công tác t</w:t>
      </w:r>
      <w:r w:rsidRPr="0046459B">
        <w:rPr>
          <w:b/>
          <w:iCs/>
          <w:sz w:val="28"/>
          <w:szCs w:val="28"/>
        </w:rPr>
        <w:t>ài chính - ngân sách</w:t>
      </w:r>
      <w:r w:rsidRPr="00C87687">
        <w:rPr>
          <w:b/>
          <w:iCs/>
          <w:sz w:val="28"/>
          <w:szCs w:val="28"/>
        </w:rPr>
        <w:t>, quyết toán vốn dự án hoàn thành</w:t>
      </w:r>
    </w:p>
    <w:p w14:paraId="3462014F" w14:textId="5C554EB1" w:rsidR="001B6909" w:rsidRPr="001B6909" w:rsidRDefault="001B6909" w:rsidP="001B6909">
      <w:pPr>
        <w:spacing w:beforeLines="30" w:before="72" w:after="0"/>
        <w:ind w:firstLineChars="171" w:firstLine="475"/>
        <w:jc w:val="both"/>
        <w:rPr>
          <w:bCs/>
          <w:i/>
          <w:iCs/>
          <w:spacing w:val="-2"/>
          <w:sz w:val="28"/>
          <w:szCs w:val="28"/>
        </w:rPr>
      </w:pPr>
      <w:r>
        <w:rPr>
          <w:bCs/>
          <w:spacing w:val="-2"/>
          <w:sz w:val="28"/>
          <w:szCs w:val="28"/>
        </w:rPr>
        <w:t xml:space="preserve">Công tác thu ngân sách được quan tâm, chỉ đạo quyết liệt ngay từ đầu năm.  Tổng thu </w:t>
      </w:r>
      <w:r w:rsidR="001E709A" w:rsidRPr="001E709A">
        <w:rPr>
          <w:bCs/>
          <w:spacing w:val="-2"/>
          <w:sz w:val="28"/>
          <w:szCs w:val="28"/>
        </w:rPr>
        <w:t>NSNN</w:t>
      </w:r>
      <w:r>
        <w:rPr>
          <w:bCs/>
          <w:spacing w:val="-2"/>
          <w:sz w:val="28"/>
          <w:szCs w:val="28"/>
        </w:rPr>
        <w:t xml:space="preserve"> trên địa bàn đến ngày 03/12/2023 đạt 1.745 tỷ đồng, đạt 108% dự toán </w:t>
      </w:r>
      <w:r>
        <w:rPr>
          <w:bCs/>
          <w:i/>
          <w:iCs/>
          <w:spacing w:val="-2"/>
          <w:sz w:val="28"/>
          <w:szCs w:val="28"/>
        </w:rPr>
        <w:t>(trong đó: Thu cân đối ngân sách đạt 548 tỷ đồng; thu tiền sử dụng đất 1.197 tỷ đồng, đạt 119% dự toán).</w:t>
      </w:r>
      <w:r>
        <w:rPr>
          <w:bCs/>
          <w:spacing w:val="-2"/>
          <w:sz w:val="28"/>
          <w:szCs w:val="28"/>
        </w:rPr>
        <w:t xml:space="preserve"> Ước thực hiện thu </w:t>
      </w:r>
      <w:r w:rsidR="001E709A" w:rsidRPr="001E709A">
        <w:rPr>
          <w:bCs/>
          <w:spacing w:val="-2"/>
          <w:sz w:val="28"/>
          <w:szCs w:val="28"/>
        </w:rPr>
        <w:t>NSNN</w:t>
      </w:r>
      <w:r>
        <w:rPr>
          <w:bCs/>
          <w:spacing w:val="-2"/>
          <w:sz w:val="28"/>
          <w:szCs w:val="28"/>
        </w:rPr>
        <w:t xml:space="preserve"> trên địa bàn </w:t>
      </w:r>
      <w:r w:rsidR="001E709A" w:rsidRPr="001E709A">
        <w:rPr>
          <w:bCs/>
          <w:spacing w:val="-2"/>
          <w:sz w:val="28"/>
          <w:szCs w:val="28"/>
        </w:rPr>
        <w:t xml:space="preserve">cả năm là </w:t>
      </w:r>
      <w:r w:rsidRPr="001B6909">
        <w:rPr>
          <w:bCs/>
          <w:spacing w:val="-2"/>
          <w:sz w:val="28"/>
          <w:szCs w:val="28"/>
        </w:rPr>
        <w:t>1.8</w:t>
      </w:r>
      <w:r w:rsidRPr="003776D5">
        <w:rPr>
          <w:bCs/>
          <w:spacing w:val="-2"/>
          <w:sz w:val="28"/>
          <w:szCs w:val="28"/>
        </w:rPr>
        <w:t>9</w:t>
      </w:r>
      <w:r w:rsidRPr="001B6909">
        <w:rPr>
          <w:bCs/>
          <w:spacing w:val="-2"/>
          <w:sz w:val="28"/>
          <w:szCs w:val="28"/>
        </w:rPr>
        <w:t>1 tỷ đồng, đạt 11</w:t>
      </w:r>
      <w:r w:rsidRPr="003776D5">
        <w:rPr>
          <w:bCs/>
          <w:spacing w:val="-2"/>
          <w:sz w:val="28"/>
          <w:szCs w:val="28"/>
        </w:rPr>
        <w:t>7</w:t>
      </w:r>
      <w:r w:rsidRPr="001B6909">
        <w:rPr>
          <w:bCs/>
          <w:spacing w:val="-2"/>
          <w:sz w:val="28"/>
          <w:szCs w:val="28"/>
        </w:rPr>
        <w:t xml:space="preserve">% dự toán </w:t>
      </w:r>
      <w:r w:rsidRPr="001B6909">
        <w:rPr>
          <w:bCs/>
          <w:i/>
          <w:iCs/>
          <w:spacing w:val="-2"/>
          <w:sz w:val="28"/>
          <w:szCs w:val="28"/>
        </w:rPr>
        <w:t>(trong đó: Thu cân đối ngân sách: 661 tỷ đồng, đạt 107% dự toán; thu tiền sử dụng đất 1.2</w:t>
      </w:r>
      <w:r w:rsidRPr="003776D5">
        <w:rPr>
          <w:bCs/>
          <w:i/>
          <w:iCs/>
          <w:spacing w:val="-2"/>
          <w:sz w:val="28"/>
          <w:szCs w:val="28"/>
        </w:rPr>
        <w:t>3</w:t>
      </w:r>
      <w:r w:rsidRPr="001B6909">
        <w:rPr>
          <w:bCs/>
          <w:i/>
          <w:iCs/>
          <w:spacing w:val="-2"/>
          <w:sz w:val="28"/>
          <w:szCs w:val="28"/>
        </w:rPr>
        <w:t>0 tỷ đồng, đạt 12</w:t>
      </w:r>
      <w:r w:rsidRPr="003776D5">
        <w:rPr>
          <w:bCs/>
          <w:i/>
          <w:iCs/>
          <w:spacing w:val="-2"/>
          <w:sz w:val="28"/>
          <w:szCs w:val="28"/>
        </w:rPr>
        <w:t>3</w:t>
      </w:r>
      <w:r w:rsidRPr="001B6909">
        <w:rPr>
          <w:bCs/>
          <w:i/>
          <w:iCs/>
          <w:spacing w:val="-2"/>
          <w:sz w:val="28"/>
          <w:szCs w:val="28"/>
        </w:rPr>
        <w:t>% dự toán).</w:t>
      </w:r>
    </w:p>
    <w:p w14:paraId="2ED9023A" w14:textId="77777777" w:rsidR="001B6909" w:rsidRPr="001B6909" w:rsidRDefault="001B6909" w:rsidP="001B6909">
      <w:pPr>
        <w:spacing w:beforeLines="30" w:before="72" w:after="0"/>
        <w:ind w:firstLineChars="171" w:firstLine="475"/>
        <w:jc w:val="both"/>
        <w:rPr>
          <w:bCs/>
          <w:spacing w:val="-2"/>
          <w:sz w:val="28"/>
          <w:szCs w:val="28"/>
        </w:rPr>
      </w:pPr>
      <w:r w:rsidRPr="001B6909">
        <w:rPr>
          <w:bCs/>
          <w:spacing w:val="-2"/>
          <w:sz w:val="28"/>
          <w:szCs w:val="28"/>
        </w:rPr>
        <w:t>Tổng chi ngân sách địa phương đến ngày 03/12/2023 là: 1.911 tỷ đồng, bằng 142% dự toán (</w:t>
      </w:r>
      <w:r w:rsidRPr="001B6909">
        <w:rPr>
          <w:bCs/>
          <w:i/>
          <w:iCs/>
          <w:spacing w:val="-2"/>
          <w:sz w:val="28"/>
          <w:szCs w:val="28"/>
        </w:rPr>
        <w:t>chi ngân sách cấp huyện 1564 tỷ đồng, chi ngân sách cấp xã 347 tỷ đồng)</w:t>
      </w:r>
      <w:r w:rsidRPr="001B6909">
        <w:rPr>
          <w:bCs/>
          <w:spacing w:val="-2"/>
          <w:sz w:val="28"/>
          <w:szCs w:val="28"/>
        </w:rPr>
        <w:t xml:space="preserve">. Trong đó: chi đầu tư xây dựng cơ bản 1.324 tỷ đồng (NSH 1.072 tỷ đồng, NSX 251 tỷ đồng); Chi thường xuyên 587 tỷ đồng (NSH 492 tỷ đồng, NSX 96 tỷ đồng). </w:t>
      </w:r>
    </w:p>
    <w:p w14:paraId="56372C55" w14:textId="4FB8BB29" w:rsidR="00B6338C" w:rsidRDefault="001B6909" w:rsidP="001B6909">
      <w:pPr>
        <w:spacing w:before="120" w:after="0"/>
        <w:ind w:firstLine="567"/>
        <w:jc w:val="both"/>
        <w:rPr>
          <w:bCs/>
          <w:spacing w:val="-2"/>
          <w:sz w:val="28"/>
          <w:szCs w:val="28"/>
        </w:rPr>
      </w:pPr>
      <w:r w:rsidRPr="001B6909">
        <w:rPr>
          <w:bCs/>
          <w:spacing w:val="-2"/>
          <w:sz w:val="28"/>
          <w:szCs w:val="28"/>
        </w:rPr>
        <w:t>Kết quả giải ngân vốn đầu tư công ngân sách cấp huyện tính đến ngày 03/12/2023 là 1.072 tỷ đồng. Ước giải ngân vốn đầu tư công năm 2023 đạt 1.353</w:t>
      </w:r>
      <w:r>
        <w:rPr>
          <w:bCs/>
          <w:spacing w:val="-2"/>
          <w:sz w:val="28"/>
          <w:szCs w:val="28"/>
        </w:rPr>
        <w:t xml:space="preserve"> triệu đồng.</w:t>
      </w:r>
    </w:p>
    <w:p w14:paraId="1DAC9ABD" w14:textId="43290DD4" w:rsidR="00B6338C" w:rsidRDefault="001E709A" w:rsidP="00B6338C">
      <w:pPr>
        <w:adjustRightInd w:val="0"/>
        <w:spacing w:after="0"/>
        <w:ind w:firstLineChars="201" w:firstLine="563"/>
        <w:jc w:val="both"/>
        <w:rPr>
          <w:bCs/>
          <w:spacing w:val="-2"/>
          <w:sz w:val="28"/>
          <w:szCs w:val="28"/>
        </w:rPr>
      </w:pPr>
      <w:r>
        <w:rPr>
          <w:sz w:val="28"/>
          <w:szCs w:val="28"/>
          <w:lang w:val="nl-NL"/>
        </w:rPr>
        <w:t>Trong năm</w:t>
      </w:r>
      <w:r w:rsidR="00B6338C">
        <w:rPr>
          <w:sz w:val="28"/>
          <w:szCs w:val="28"/>
          <w:lang w:val="nl-NL"/>
        </w:rPr>
        <w:t xml:space="preserve"> </w:t>
      </w:r>
      <w:r w:rsidR="00B6338C">
        <w:rPr>
          <w:sz w:val="28"/>
          <w:szCs w:val="28"/>
        </w:rPr>
        <w:t xml:space="preserve">thẩm tra quyết toán </w:t>
      </w:r>
      <w:r w:rsidRPr="001E709A">
        <w:rPr>
          <w:sz w:val="28"/>
          <w:szCs w:val="28"/>
        </w:rPr>
        <w:t xml:space="preserve">vốn đầu tư hoàn thành </w:t>
      </w:r>
      <w:r w:rsidR="00B6338C">
        <w:rPr>
          <w:sz w:val="28"/>
          <w:szCs w:val="28"/>
        </w:rPr>
        <w:t>209 dự án</w:t>
      </w:r>
      <w:r w:rsidR="00B6338C">
        <w:rPr>
          <w:sz w:val="28"/>
          <w:szCs w:val="28"/>
          <w:lang w:val="nl-NL"/>
        </w:rPr>
        <w:t xml:space="preserve">, </w:t>
      </w:r>
      <w:r w:rsidR="00B6338C">
        <w:rPr>
          <w:sz w:val="28"/>
          <w:szCs w:val="28"/>
        </w:rPr>
        <w:t xml:space="preserve">giá trị đề nghị Quyết toán 776,1 tỷ đồng, giá trị sau </w:t>
      </w:r>
      <w:r w:rsidR="00B6338C">
        <w:rPr>
          <w:sz w:val="28"/>
          <w:szCs w:val="28"/>
          <w:lang w:val="nl-NL"/>
        </w:rPr>
        <w:t>q</w:t>
      </w:r>
      <w:r w:rsidR="00B6338C">
        <w:rPr>
          <w:sz w:val="28"/>
          <w:szCs w:val="28"/>
        </w:rPr>
        <w:t>uyết toán 772 tỷ đồng (</w:t>
      </w:r>
      <w:r w:rsidR="00B6338C">
        <w:rPr>
          <w:i/>
          <w:sz w:val="28"/>
          <w:szCs w:val="28"/>
        </w:rPr>
        <w:t>giảm trừ 4,05 tỷ đồng, tương ứng 0,51% giá trị đề nghị thẩm định</w:t>
      </w:r>
      <w:r w:rsidR="00B6338C">
        <w:rPr>
          <w:sz w:val="28"/>
          <w:szCs w:val="28"/>
        </w:rPr>
        <w:t xml:space="preserve">). </w:t>
      </w:r>
    </w:p>
    <w:p w14:paraId="33F5C328" w14:textId="77777777" w:rsidR="008B1C14" w:rsidRDefault="00183E87" w:rsidP="008B1C14">
      <w:pPr>
        <w:spacing w:before="120" w:after="0"/>
        <w:ind w:firstLine="567"/>
        <w:jc w:val="both"/>
        <w:rPr>
          <w:b/>
          <w:sz w:val="28"/>
          <w:szCs w:val="28"/>
        </w:rPr>
      </w:pPr>
      <w:r w:rsidRPr="003776D5">
        <w:rPr>
          <w:b/>
          <w:sz w:val="28"/>
          <w:szCs w:val="28"/>
        </w:rPr>
        <w:t>5</w:t>
      </w:r>
      <w:r w:rsidRPr="00085F0D">
        <w:rPr>
          <w:b/>
          <w:sz w:val="28"/>
          <w:szCs w:val="28"/>
        </w:rPr>
        <w:t xml:space="preserve">. </w:t>
      </w:r>
      <w:bookmarkStart w:id="2" w:name="_Hlk43093446"/>
      <w:r w:rsidRPr="003776D5">
        <w:rPr>
          <w:b/>
          <w:sz w:val="28"/>
          <w:szCs w:val="28"/>
        </w:rPr>
        <w:t>Công tác q</w:t>
      </w:r>
      <w:r w:rsidRPr="00085F0D">
        <w:rPr>
          <w:b/>
          <w:sz w:val="28"/>
          <w:szCs w:val="28"/>
        </w:rPr>
        <w:t xml:space="preserve">uản lý </w:t>
      </w:r>
      <w:r w:rsidRPr="003776D5">
        <w:rPr>
          <w:b/>
          <w:sz w:val="28"/>
          <w:szCs w:val="28"/>
        </w:rPr>
        <w:t xml:space="preserve">đất đai, </w:t>
      </w:r>
      <w:r w:rsidRPr="00085F0D">
        <w:rPr>
          <w:b/>
          <w:sz w:val="28"/>
          <w:szCs w:val="28"/>
        </w:rPr>
        <w:t>tài nguyên,</w:t>
      </w:r>
      <w:r w:rsidRPr="003776D5">
        <w:rPr>
          <w:b/>
          <w:sz w:val="28"/>
          <w:szCs w:val="28"/>
        </w:rPr>
        <w:t xml:space="preserve"> bảo vệ môi trường</w:t>
      </w:r>
      <w:bookmarkEnd w:id="2"/>
      <w:r w:rsidR="00D83ACB" w:rsidRPr="003776D5">
        <w:rPr>
          <w:b/>
          <w:sz w:val="28"/>
          <w:szCs w:val="28"/>
        </w:rPr>
        <w:t>.</w:t>
      </w:r>
    </w:p>
    <w:p w14:paraId="770822AC" w14:textId="77777777" w:rsidR="008B1C14" w:rsidRDefault="001B6909" w:rsidP="008B1C14">
      <w:pPr>
        <w:spacing w:before="120" w:after="0"/>
        <w:ind w:firstLine="567"/>
        <w:jc w:val="both"/>
        <w:rPr>
          <w:sz w:val="28"/>
          <w:szCs w:val="28"/>
          <w:lang w:val="pt-BR"/>
        </w:rPr>
      </w:pPr>
      <w:r>
        <w:rPr>
          <w:sz w:val="28"/>
          <w:szCs w:val="28"/>
        </w:rPr>
        <w:t xml:space="preserve">Công tác quản lý đất đai tiếp tục được tăng cường, việc thực hiện Chỉ thị số 19-CT/TU ngày 11/6/2020 và </w:t>
      </w:r>
      <w:r>
        <w:rPr>
          <w:spacing w:val="-2"/>
          <w:sz w:val="28"/>
          <w:szCs w:val="28"/>
          <w:lang w:val="pt-BR"/>
        </w:rPr>
        <w:t>Kết luận số 120-KL/TU ngày 8/8/2021 của Ban Thường vụ Tỉnh ủy đã được nỗ lực triển khai và đạt được một số kết quả tích cực. Trên</w:t>
      </w:r>
      <w:r>
        <w:rPr>
          <w:spacing w:val="-2"/>
          <w:sz w:val="28"/>
          <w:szCs w:val="28"/>
        </w:rPr>
        <w:t xml:space="preserve"> địa bàn huyện có </w:t>
      </w:r>
      <w:r>
        <w:rPr>
          <w:spacing w:val="-2"/>
          <w:sz w:val="28"/>
          <w:szCs w:val="28"/>
          <w:lang w:val="pt-BR"/>
        </w:rPr>
        <w:t>692 trường hợp vi phạm; đ</w:t>
      </w:r>
      <w:r>
        <w:rPr>
          <w:sz w:val="28"/>
          <w:szCs w:val="28"/>
        </w:rPr>
        <w:t xml:space="preserve">ã khắc phục hậu quả xong </w:t>
      </w:r>
      <w:r>
        <w:rPr>
          <w:sz w:val="28"/>
          <w:szCs w:val="28"/>
          <w:lang w:val="pt-BR"/>
        </w:rPr>
        <w:t>653</w:t>
      </w:r>
      <w:r>
        <w:rPr>
          <w:sz w:val="28"/>
          <w:szCs w:val="28"/>
        </w:rPr>
        <w:t xml:space="preserve"> trường hợp</w:t>
      </w:r>
      <w:r>
        <w:rPr>
          <w:sz w:val="28"/>
          <w:szCs w:val="28"/>
          <w:lang w:val="pt-BR"/>
        </w:rPr>
        <w:t xml:space="preserve"> </w:t>
      </w:r>
      <w:r>
        <w:rPr>
          <w:i/>
          <w:iCs/>
          <w:sz w:val="28"/>
          <w:szCs w:val="28"/>
          <w:lang w:val="pt-BR"/>
        </w:rPr>
        <w:t>(trong đó đã tháo dỡ trả lại mặt bằng 606 trường hợp; h</w:t>
      </w:r>
      <w:r>
        <w:rPr>
          <w:i/>
          <w:sz w:val="28"/>
          <w:szCs w:val="28"/>
          <w:lang w:val="pt-BR"/>
        </w:rPr>
        <w:t xml:space="preserve">ướng dẫn thủ tục cấp GCN QSD đất đối </w:t>
      </w:r>
      <w:r>
        <w:rPr>
          <w:i/>
          <w:sz w:val="28"/>
          <w:szCs w:val="28"/>
        </w:rPr>
        <w:t>47 trường hợp đủ điểu kiện</w:t>
      </w:r>
      <w:r>
        <w:rPr>
          <w:sz w:val="28"/>
          <w:szCs w:val="28"/>
          <w:lang w:val="pt-BR"/>
        </w:rPr>
        <w:t>). Hiện</w:t>
      </w:r>
      <w:r>
        <w:rPr>
          <w:sz w:val="28"/>
          <w:szCs w:val="28"/>
        </w:rPr>
        <w:t xml:space="preserve"> </w:t>
      </w:r>
      <w:r>
        <w:rPr>
          <w:sz w:val="28"/>
          <w:szCs w:val="28"/>
          <w:lang w:val="pt-BR"/>
        </w:rPr>
        <w:t>c</w:t>
      </w:r>
      <w:r>
        <w:rPr>
          <w:sz w:val="28"/>
          <w:szCs w:val="28"/>
        </w:rPr>
        <w:t xml:space="preserve">òn </w:t>
      </w:r>
      <w:r>
        <w:rPr>
          <w:sz w:val="28"/>
          <w:szCs w:val="28"/>
          <w:lang w:val="pt-BR"/>
        </w:rPr>
        <w:t>39 trường hợp</w:t>
      </w:r>
      <w:r>
        <w:rPr>
          <w:sz w:val="28"/>
          <w:szCs w:val="28"/>
        </w:rPr>
        <w:t xml:space="preserve"> </w:t>
      </w:r>
      <w:r>
        <w:rPr>
          <w:sz w:val="28"/>
          <w:szCs w:val="28"/>
          <w:lang w:val="pt-BR"/>
        </w:rPr>
        <w:t>đang chỉ đạo</w:t>
      </w:r>
      <w:r>
        <w:rPr>
          <w:sz w:val="28"/>
          <w:szCs w:val="28"/>
        </w:rPr>
        <w:t xml:space="preserve"> khắc phục</w:t>
      </w:r>
      <w:r>
        <w:rPr>
          <w:sz w:val="28"/>
          <w:szCs w:val="28"/>
          <w:lang w:val="pt-BR"/>
        </w:rPr>
        <w:t xml:space="preserve">. </w:t>
      </w:r>
    </w:p>
    <w:p w14:paraId="1580A9DE" w14:textId="77777777" w:rsidR="008B1C14" w:rsidRDefault="001B6909" w:rsidP="008B1C14">
      <w:pPr>
        <w:spacing w:before="120" w:after="0"/>
        <w:ind w:firstLine="567"/>
        <w:jc w:val="both"/>
        <w:rPr>
          <w:sz w:val="28"/>
          <w:szCs w:val="28"/>
        </w:rPr>
      </w:pPr>
      <w:r>
        <w:rPr>
          <w:color w:val="000000"/>
          <w:sz w:val="28"/>
          <w:szCs w:val="28"/>
        </w:rPr>
        <w:t>Tập trung đẩy mạnh công tác cấp Giấy chứng nhận quyền sử dụng đất</w:t>
      </w:r>
      <w:r>
        <w:rPr>
          <w:color w:val="000000"/>
          <w:sz w:val="28"/>
          <w:szCs w:val="28"/>
          <w:lang w:val="pt-BR"/>
        </w:rPr>
        <w:t>; triển khai kế hoạch cấp đổi</w:t>
      </w:r>
      <w:r>
        <w:rPr>
          <w:color w:val="000000"/>
          <w:sz w:val="28"/>
          <w:szCs w:val="28"/>
        </w:rPr>
        <w:t xml:space="preserve"> GCNQSD đất sau đo đạc bản đồ địa chính, sau dồn điền đổi thửa trên địa bàn huyện.</w:t>
      </w:r>
      <w:r>
        <w:rPr>
          <w:sz w:val="28"/>
          <w:szCs w:val="28"/>
        </w:rPr>
        <w:t xml:space="preserve"> Trong năm cấp 4.756 GCN QSD đất, trong đó: 3.893 giấy sau đo đạc bản đồ, 863 GCN QSD đất lần đầu và GCN QSD đất cấp đổi khác.</w:t>
      </w:r>
    </w:p>
    <w:p w14:paraId="59E52CAA" w14:textId="330346FB" w:rsidR="008B1C14" w:rsidRDefault="008B1C14" w:rsidP="008B1C14">
      <w:pPr>
        <w:spacing w:before="120" w:after="0"/>
        <w:ind w:firstLine="567"/>
        <w:jc w:val="both"/>
        <w:rPr>
          <w:bCs/>
          <w:spacing w:val="-2"/>
          <w:sz w:val="28"/>
          <w:szCs w:val="28"/>
          <w:lang w:val="pt-BR"/>
        </w:rPr>
      </w:pPr>
      <w:r>
        <w:rPr>
          <w:color w:val="000000" w:themeColor="text1"/>
          <w:sz w:val="28"/>
          <w:szCs w:val="28"/>
          <w:lang w:val="nl-NL"/>
        </w:rPr>
        <w:t xml:space="preserve">Công tác GPMB được </w:t>
      </w:r>
      <w:r w:rsidRPr="007011DE">
        <w:rPr>
          <w:color w:val="000000" w:themeColor="text1"/>
          <w:sz w:val="28"/>
          <w:szCs w:val="28"/>
          <w:lang w:val="nl-NL"/>
        </w:rPr>
        <w:t xml:space="preserve">quan tâm tập trung </w:t>
      </w:r>
      <w:r>
        <w:rPr>
          <w:color w:val="000000" w:themeColor="text1"/>
          <w:sz w:val="28"/>
          <w:szCs w:val="28"/>
          <w:lang w:val="nl-NL"/>
        </w:rPr>
        <w:t xml:space="preserve">thực hiện </w:t>
      </w:r>
      <w:r w:rsidRPr="007011DE">
        <w:rPr>
          <w:color w:val="000000" w:themeColor="text1"/>
          <w:sz w:val="28"/>
          <w:szCs w:val="28"/>
          <w:lang w:val="nl-NL"/>
        </w:rPr>
        <w:t>quyết liệt</w:t>
      </w:r>
      <w:r>
        <w:rPr>
          <w:color w:val="000000" w:themeColor="text1"/>
          <w:sz w:val="28"/>
          <w:szCs w:val="28"/>
          <w:lang w:val="nl-NL"/>
        </w:rPr>
        <w:t xml:space="preserve">, </w:t>
      </w:r>
      <w:r w:rsidR="005A27E9">
        <w:rPr>
          <w:color w:val="000000" w:themeColor="text1"/>
          <w:sz w:val="28"/>
          <w:szCs w:val="28"/>
          <w:lang w:val="nl-NL"/>
        </w:rPr>
        <w:t>hoàn thành</w:t>
      </w:r>
      <w:r>
        <w:rPr>
          <w:color w:val="000000" w:themeColor="text1"/>
          <w:sz w:val="28"/>
          <w:szCs w:val="28"/>
          <w:lang w:val="nl-NL"/>
        </w:rPr>
        <w:t xml:space="preserve"> </w:t>
      </w:r>
      <w:r w:rsidRPr="007011DE">
        <w:rPr>
          <w:color w:val="000000" w:themeColor="text1"/>
          <w:sz w:val="28"/>
          <w:szCs w:val="28"/>
          <w:lang w:val="nl-NL"/>
        </w:rPr>
        <w:t xml:space="preserve"> </w:t>
      </w:r>
      <w:r>
        <w:rPr>
          <w:color w:val="000000" w:themeColor="text1"/>
          <w:sz w:val="28"/>
          <w:szCs w:val="28"/>
          <w:lang w:val="nl-NL"/>
        </w:rPr>
        <w:t xml:space="preserve">GPMB </w:t>
      </w:r>
      <w:r w:rsidRPr="007011DE">
        <w:rPr>
          <w:color w:val="000000" w:themeColor="text1"/>
          <w:sz w:val="28"/>
          <w:szCs w:val="28"/>
          <w:lang w:val="nl-NL"/>
        </w:rPr>
        <w:t xml:space="preserve">các dự án với tổng diện tích </w:t>
      </w:r>
      <w:r>
        <w:rPr>
          <w:color w:val="000000" w:themeColor="text1"/>
          <w:sz w:val="28"/>
          <w:szCs w:val="28"/>
          <w:lang w:val="nl-NL"/>
        </w:rPr>
        <w:t xml:space="preserve">123 ha; hoàn thành GPMB một số dự án trọng điểm của tỉnh </w:t>
      </w:r>
      <w:r>
        <w:rPr>
          <w:i/>
          <w:iCs/>
          <w:color w:val="000000" w:themeColor="text1"/>
          <w:sz w:val="28"/>
          <w:szCs w:val="28"/>
          <w:lang w:val="nl-NL"/>
        </w:rPr>
        <w:t>(KCN Quang Châu mở rộng; dự án khu nhà ở xã hội dành cho công nhân xã Quang Châu và dự án Khu công nghiệp Việt Hàn).</w:t>
      </w:r>
      <w:r>
        <w:rPr>
          <w:bCs/>
          <w:spacing w:val="-2"/>
          <w:sz w:val="28"/>
          <w:szCs w:val="28"/>
          <w:lang w:val="nl-NL"/>
        </w:rPr>
        <w:t xml:space="preserve"> </w:t>
      </w:r>
      <w:r w:rsidR="001B6909">
        <w:rPr>
          <w:bCs/>
          <w:spacing w:val="-2"/>
          <w:sz w:val="28"/>
          <w:szCs w:val="28"/>
          <w:lang w:val="pt-BR"/>
        </w:rPr>
        <w:t>Trình Sở Tài nguyên và Môi trường chuyển mục đích sử dụng đất đối với 39 dự án với tổng diện tích 122 ha.</w:t>
      </w:r>
    </w:p>
    <w:p w14:paraId="4C30BC40" w14:textId="0B984267" w:rsidR="008B1C14" w:rsidRDefault="005A27E9" w:rsidP="008B1C14">
      <w:pPr>
        <w:spacing w:before="120" w:after="0"/>
        <w:ind w:firstLine="567"/>
        <w:jc w:val="both"/>
        <w:rPr>
          <w:sz w:val="28"/>
          <w:szCs w:val="28"/>
          <w:lang w:val="pt-BR"/>
        </w:rPr>
      </w:pPr>
      <w:r w:rsidRPr="005A27E9">
        <w:rPr>
          <w:sz w:val="28"/>
          <w:szCs w:val="28"/>
          <w:lang w:val="pt-BR"/>
        </w:rPr>
        <w:t>C</w:t>
      </w:r>
      <w:r>
        <w:rPr>
          <w:sz w:val="28"/>
          <w:szCs w:val="28"/>
          <w:lang w:val="pt-BR"/>
        </w:rPr>
        <w:t>ông tác bảo vệ môi trường được chú trọng, t</w:t>
      </w:r>
      <w:r w:rsidR="008B1C14">
        <w:rPr>
          <w:sz w:val="28"/>
          <w:szCs w:val="28"/>
        </w:rPr>
        <w:t>iếp tục thực hiện</w:t>
      </w:r>
      <w:r w:rsidR="008B1C14">
        <w:rPr>
          <w:spacing w:val="-4"/>
          <w:sz w:val="28"/>
          <w:szCs w:val="28"/>
        </w:rPr>
        <w:t xml:space="preserve"> Chỉ thị số 17-CT/TU ngày 27/02/2020 và Kết luận số 99-KL/TU </w:t>
      </w:r>
      <w:r w:rsidR="008B1C14">
        <w:rPr>
          <w:sz w:val="28"/>
          <w:szCs w:val="28"/>
        </w:rPr>
        <w:t>của Tỉnh ủy về công tác thu gom, xử lý rác thải trên địa bàn</w:t>
      </w:r>
      <w:r w:rsidR="008B1C14">
        <w:rPr>
          <w:spacing w:val="-4"/>
          <w:sz w:val="28"/>
          <w:szCs w:val="28"/>
        </w:rPr>
        <w:t>. 100% xã, thị trấn có tổ vệ sinh môi trường thu gom, vận chuyển rác thải và xử lý đúng theo quy định</w:t>
      </w:r>
      <w:r w:rsidR="008B1C14">
        <w:rPr>
          <w:spacing w:val="-2"/>
          <w:sz w:val="28"/>
          <w:szCs w:val="28"/>
          <w:lang w:val="pt-BR"/>
        </w:rPr>
        <w:t xml:space="preserve">. </w:t>
      </w:r>
      <w:r w:rsidR="008B1C14">
        <w:rPr>
          <w:bCs/>
          <w:sz w:val="28"/>
          <w:szCs w:val="28"/>
        </w:rPr>
        <w:t>T</w:t>
      </w:r>
      <w:r w:rsidR="008B1C14">
        <w:rPr>
          <w:sz w:val="28"/>
          <w:szCs w:val="28"/>
          <w:lang w:val="pt-BR"/>
        </w:rPr>
        <w:t xml:space="preserve">ỷ lệ thu gom, xử lý chất thải rắn đô thị đạt 100%; tỷ lệ thu gom chất thải rắn nông thôn đạt 96,9%, tỷ lệ xử lý đạt 100%. </w:t>
      </w:r>
    </w:p>
    <w:p w14:paraId="491F58A2" w14:textId="77777777" w:rsidR="007E5789" w:rsidRPr="003776D5" w:rsidRDefault="00183E87" w:rsidP="009F77F6">
      <w:pPr>
        <w:widowControl w:val="0"/>
        <w:pBdr>
          <w:top w:val="dotted" w:sz="4" w:space="0" w:color="FFFFFF"/>
          <w:left w:val="dotted" w:sz="4" w:space="0" w:color="FFFFFF"/>
          <w:bottom w:val="dotted" w:sz="4" w:space="1" w:color="FFFFFF"/>
          <w:right w:val="dotted" w:sz="4" w:space="0" w:color="FFFFFF"/>
        </w:pBdr>
        <w:shd w:val="clear" w:color="auto" w:fill="FFFFFF"/>
        <w:spacing w:before="120" w:after="0"/>
        <w:ind w:firstLine="567"/>
        <w:jc w:val="both"/>
        <w:rPr>
          <w:b/>
          <w:iCs/>
          <w:noProof/>
          <w:sz w:val="28"/>
          <w:szCs w:val="28"/>
          <w:lang w:val="pt-BR"/>
        </w:rPr>
      </w:pPr>
      <w:r w:rsidRPr="003776D5">
        <w:rPr>
          <w:b/>
          <w:sz w:val="28"/>
          <w:szCs w:val="28"/>
          <w:lang w:val="pt-BR"/>
        </w:rPr>
        <w:t>6</w:t>
      </w:r>
      <w:r w:rsidRPr="00085F0D">
        <w:rPr>
          <w:b/>
          <w:sz w:val="28"/>
          <w:szCs w:val="28"/>
        </w:rPr>
        <w:t xml:space="preserve">. </w:t>
      </w:r>
      <w:r w:rsidRPr="003776D5">
        <w:rPr>
          <w:b/>
          <w:iCs/>
          <w:noProof/>
          <w:sz w:val="28"/>
          <w:szCs w:val="28"/>
          <w:lang w:val="pt-BR"/>
        </w:rPr>
        <w:t>Quản lý quy hoạch, đầu tư xây dựng, giao thông</w:t>
      </w:r>
      <w:r w:rsidR="00944321" w:rsidRPr="003776D5">
        <w:rPr>
          <w:b/>
          <w:iCs/>
          <w:noProof/>
          <w:sz w:val="28"/>
          <w:szCs w:val="28"/>
          <w:lang w:val="pt-BR"/>
        </w:rPr>
        <w:t>.</w:t>
      </w:r>
    </w:p>
    <w:p w14:paraId="448B85A6" w14:textId="7EC2343D" w:rsidR="00F30081" w:rsidRDefault="00F30081" w:rsidP="008B1C14">
      <w:pPr>
        <w:spacing w:beforeLines="30" w:before="72" w:after="0"/>
        <w:ind w:firstLineChars="171" w:firstLine="469"/>
        <w:jc w:val="both"/>
        <w:rPr>
          <w:sz w:val="28"/>
          <w:szCs w:val="28"/>
          <w:lang w:val="nl-NL"/>
        </w:rPr>
      </w:pPr>
      <w:bookmarkStart w:id="3" w:name="_Hlk145962508"/>
      <w:r>
        <w:rPr>
          <w:rStyle w:val="fontstyle01"/>
          <w:spacing w:val="-6"/>
          <w:lang w:val="sv-SE"/>
        </w:rPr>
        <w:t>Công tác quy hoạch, xây dựng kết cấu hạ tầng kỹ thuật được đặc biệt chú trọng</w:t>
      </w:r>
      <w:r w:rsidRPr="007011DE">
        <w:rPr>
          <w:rStyle w:val="fontstyle01"/>
          <w:spacing w:val="-6"/>
          <w:lang w:val="sv-SE"/>
        </w:rPr>
        <w:t xml:space="preserve">, đã </w:t>
      </w:r>
      <w:r w:rsidRPr="007011DE">
        <w:rPr>
          <w:sz w:val="28"/>
          <w:szCs w:val="28"/>
          <w:lang w:val="sv-SE"/>
        </w:rPr>
        <w:t>h</w:t>
      </w:r>
      <w:r>
        <w:rPr>
          <w:sz w:val="28"/>
          <w:szCs w:val="28"/>
        </w:rPr>
        <w:t>oàn thiện lập Đồ án Quy hoạch chung đô thị Việt Yên đến năm 2045 trình Bộ Xây dựng thẩm định, trình Thủ tướng Chính phủ phê duyệt</w:t>
      </w:r>
      <w:r w:rsidRPr="007011DE">
        <w:rPr>
          <w:sz w:val="28"/>
          <w:szCs w:val="28"/>
          <w:lang w:val="sv-SE"/>
        </w:rPr>
        <w:t>. T</w:t>
      </w:r>
      <w:r>
        <w:rPr>
          <w:rStyle w:val="fontstyle01"/>
          <w:spacing w:val="-6"/>
          <w:lang w:val="sv-SE"/>
        </w:rPr>
        <w:t xml:space="preserve">rong năm </w:t>
      </w:r>
      <w:r w:rsidRPr="007011DE">
        <w:rPr>
          <w:rStyle w:val="fontstyle01"/>
          <w:spacing w:val="-6"/>
          <w:lang w:val="sv-SE"/>
        </w:rPr>
        <w:t xml:space="preserve">2023, đã </w:t>
      </w:r>
      <w:r>
        <w:rPr>
          <w:color w:val="000000"/>
          <w:spacing w:val="-2"/>
          <w:sz w:val="28"/>
          <w:szCs w:val="28"/>
        </w:rPr>
        <w:t>tổ chức lập 21 đồ án quy hoạch, l</w:t>
      </w:r>
      <w:r>
        <w:rPr>
          <w:spacing w:val="-2"/>
          <w:sz w:val="28"/>
          <w:szCs w:val="28"/>
          <w:lang w:val="nl-NL"/>
        </w:rPr>
        <w:t>uỹ kế đến nay đã lập 129 đồ án quy hoạch chi tiết, n</w:t>
      </w:r>
      <w:r>
        <w:rPr>
          <w:rStyle w:val="Vnbnnidung2"/>
          <w:sz w:val="28"/>
          <w:szCs w:val="28"/>
          <w:lang w:val="nl-NL"/>
        </w:rPr>
        <w:t>âng tỷ lệ phủ kín quy hoạch chi tiết tỷ lệ 1/500 toàn huyện lên 45% (</w:t>
      </w:r>
      <w:r>
        <w:rPr>
          <w:rStyle w:val="Vnbnnidung2"/>
          <w:i/>
          <w:sz w:val="28"/>
          <w:szCs w:val="28"/>
          <w:lang w:val="nl-NL"/>
        </w:rPr>
        <w:t>đối với 9 xã, thị trấn xây dựng trở thành phường tỷ lệ phủ kín lập quy hoạch chi tiết hiện nay đạt 82%)</w:t>
      </w:r>
      <w:r w:rsidRPr="007011DE">
        <w:rPr>
          <w:rStyle w:val="Vnbnnidung2"/>
          <w:i/>
          <w:sz w:val="28"/>
          <w:szCs w:val="28"/>
          <w:lang w:val="sv-SE"/>
        </w:rPr>
        <w:t xml:space="preserve">. </w:t>
      </w:r>
      <w:r>
        <w:rPr>
          <w:sz w:val="28"/>
          <w:szCs w:val="28"/>
          <w:lang w:val="nl-NL"/>
        </w:rPr>
        <w:t xml:space="preserve">Hoàn thành đưa vào sử dụng một số công trình trọng điểm </w:t>
      </w:r>
      <w:r>
        <w:rPr>
          <w:i/>
          <w:iCs/>
          <w:sz w:val="28"/>
          <w:szCs w:val="28"/>
          <w:lang w:val="nl-NL"/>
        </w:rPr>
        <w:t>(T</w:t>
      </w:r>
      <w:r>
        <w:rPr>
          <w:i/>
          <w:iCs/>
          <w:sz w:val="28"/>
          <w:szCs w:val="28"/>
        </w:rPr>
        <w:t>rụ sở khối Đảng đoàn thể huyện</w:t>
      </w:r>
      <w:r>
        <w:rPr>
          <w:i/>
          <w:iCs/>
          <w:sz w:val="28"/>
          <w:szCs w:val="28"/>
          <w:lang w:val="nl-NL"/>
        </w:rPr>
        <w:t xml:space="preserve">; </w:t>
      </w:r>
      <w:r>
        <w:rPr>
          <w:i/>
          <w:iCs/>
          <w:spacing w:val="-4"/>
          <w:sz w:val="28"/>
          <w:szCs w:val="28"/>
          <w:lang w:val="nl-NL"/>
        </w:rPr>
        <w:t>Cầu vượt ĐT295B trên đường vành đai IV, Tuyến đường kết nối vành đai Bích Động đi vành đai Đông Bắc TP. Bắc Giang,...)</w:t>
      </w:r>
      <w:r>
        <w:rPr>
          <w:spacing w:val="-4"/>
          <w:sz w:val="28"/>
          <w:szCs w:val="28"/>
          <w:lang w:val="nl-NL"/>
        </w:rPr>
        <w:t xml:space="preserve">. </w:t>
      </w:r>
      <w:r>
        <w:rPr>
          <w:sz w:val="28"/>
          <w:szCs w:val="28"/>
          <w:lang w:val="nl-NL"/>
        </w:rPr>
        <w:t xml:space="preserve">Khởi công các dự án điểm nhấn đô thị, giao thông động lực </w:t>
      </w:r>
      <w:r>
        <w:rPr>
          <w:i/>
          <w:iCs/>
          <w:sz w:val="28"/>
          <w:szCs w:val="28"/>
          <w:lang w:val="nl-NL"/>
        </w:rPr>
        <w:t xml:space="preserve">(Sân vận động, Trung tâm hội nghị, </w:t>
      </w:r>
      <w:r>
        <w:rPr>
          <w:i/>
          <w:iCs/>
          <w:spacing w:val="-4"/>
          <w:sz w:val="28"/>
          <w:szCs w:val="28"/>
          <w:lang w:val="nl-NL"/>
        </w:rPr>
        <w:t>Trung tâm hành chính công, Tuyến đường từ Cổ Đèo, xã Nghĩa Trung đi đường vành đai Bích Động đi thành phố Bắc Giang,...)</w:t>
      </w:r>
      <w:r w:rsidRPr="007011DE">
        <w:rPr>
          <w:i/>
          <w:iCs/>
          <w:spacing w:val="-4"/>
          <w:sz w:val="28"/>
          <w:szCs w:val="28"/>
          <w:lang w:val="nl-NL"/>
        </w:rPr>
        <w:t>.</w:t>
      </w:r>
    </w:p>
    <w:bookmarkEnd w:id="3"/>
    <w:p w14:paraId="72189094" w14:textId="59BC25E1" w:rsidR="008B1C14" w:rsidRDefault="005E7308" w:rsidP="008B1C14">
      <w:pPr>
        <w:spacing w:beforeLines="30" w:before="72" w:after="0"/>
        <w:ind w:firstLineChars="171" w:firstLine="479"/>
        <w:jc w:val="both"/>
        <w:rPr>
          <w:sz w:val="28"/>
          <w:szCs w:val="28"/>
          <w:shd w:val="clear" w:color="auto" w:fill="FFFFFF"/>
          <w:lang w:val="nl-NL"/>
        </w:rPr>
      </w:pPr>
      <w:r w:rsidRPr="005E7308">
        <w:rPr>
          <w:sz w:val="28"/>
          <w:szCs w:val="28"/>
          <w:lang w:val="nl-NL"/>
        </w:rPr>
        <w:t>Công tác quản lý</w:t>
      </w:r>
      <w:r w:rsidR="008B1C14" w:rsidRPr="005E7308">
        <w:rPr>
          <w:sz w:val="28"/>
          <w:szCs w:val="28"/>
          <w:lang w:val="nl-NL"/>
        </w:rPr>
        <w:t xml:space="preserve"> trật tự xây dựng, giao thông</w:t>
      </w:r>
      <w:r w:rsidRPr="005E7308">
        <w:rPr>
          <w:sz w:val="28"/>
          <w:szCs w:val="28"/>
          <w:lang w:val="nl-NL"/>
        </w:rPr>
        <w:t xml:space="preserve"> được t</w:t>
      </w:r>
      <w:r w:rsidR="008B1C14" w:rsidRPr="005E7308">
        <w:rPr>
          <w:sz w:val="28"/>
          <w:szCs w:val="28"/>
          <w:lang w:val="nl-NL"/>
        </w:rPr>
        <w:t>ăng cường</w:t>
      </w:r>
      <w:r w:rsidR="008B1C14" w:rsidRPr="005E7308">
        <w:rPr>
          <w:sz w:val="28"/>
          <w:szCs w:val="28"/>
        </w:rPr>
        <w:t>, thực hiện</w:t>
      </w:r>
      <w:r w:rsidR="008B1C14">
        <w:rPr>
          <w:sz w:val="28"/>
          <w:szCs w:val="28"/>
        </w:rPr>
        <w:t xml:space="preserve"> nghiêm, có hiệu quả các nội dung về cấp phép xây dựng; kiểm tra, xử phạt đối với các công trình xây dựng không đúng giấy phép</w:t>
      </w:r>
      <w:r w:rsidR="008B1C14">
        <w:rPr>
          <w:rStyle w:val="FootnoteReference"/>
          <w:sz w:val="28"/>
          <w:szCs w:val="28"/>
        </w:rPr>
        <w:footnoteReference w:id="2"/>
      </w:r>
      <w:r w:rsidR="008B1C14">
        <w:rPr>
          <w:sz w:val="28"/>
          <w:szCs w:val="28"/>
        </w:rPr>
        <w:t>.</w:t>
      </w:r>
      <w:r w:rsidR="008B1C14">
        <w:rPr>
          <w:sz w:val="28"/>
          <w:szCs w:val="28"/>
          <w:lang w:val="nl-NL"/>
        </w:rPr>
        <w:t xml:space="preserve"> Triển khai các biện pháp giải tỏa hành lang an toàn giao thông trên địa bàn theo kế hoạch</w:t>
      </w:r>
      <w:r w:rsidR="008B1C14">
        <w:rPr>
          <w:rStyle w:val="FootnoteReference"/>
          <w:sz w:val="28"/>
          <w:szCs w:val="28"/>
          <w:lang w:val="nl-NL"/>
        </w:rPr>
        <w:footnoteReference w:id="3"/>
      </w:r>
      <w:r w:rsidR="008B1C14">
        <w:rPr>
          <w:sz w:val="28"/>
          <w:szCs w:val="28"/>
          <w:lang w:val="nl-NL"/>
        </w:rPr>
        <w:t xml:space="preserve">. Lắp đặt bổ sung </w:t>
      </w:r>
      <w:r w:rsidR="008B1C14">
        <w:rPr>
          <w:sz w:val="28"/>
          <w:szCs w:val="28"/>
        </w:rPr>
        <w:t>gồ giảm tốc, đèn cảnh báo, đèn tín hiệu tại các vị trí nút giao trên địa bàn toàn huyện</w:t>
      </w:r>
      <w:r w:rsidR="008B1C14">
        <w:rPr>
          <w:sz w:val="28"/>
          <w:szCs w:val="28"/>
          <w:lang w:val="nl-NL"/>
        </w:rPr>
        <w:t>.</w:t>
      </w:r>
    </w:p>
    <w:p w14:paraId="06FCDB9A" w14:textId="3378B221" w:rsidR="00A726C3" w:rsidRDefault="00EF52A1" w:rsidP="009F77F6">
      <w:pPr>
        <w:widowControl w:val="0"/>
        <w:autoSpaceDE w:val="0"/>
        <w:autoSpaceDN w:val="0"/>
        <w:adjustRightInd w:val="0"/>
        <w:spacing w:before="120" w:after="0"/>
        <w:ind w:firstLineChars="171" w:firstLine="474"/>
        <w:jc w:val="both"/>
        <w:rPr>
          <w:rFonts w:ascii="Times New Roman Bold" w:eastAsia="Calibri" w:hAnsi="Times New Roman Bold"/>
          <w:b/>
          <w:bCs/>
          <w:spacing w:val="-4"/>
          <w:sz w:val="28"/>
          <w:szCs w:val="28"/>
          <w:lang w:val="nl-NL"/>
        </w:rPr>
      </w:pPr>
      <w:bookmarkStart w:id="4" w:name="page4"/>
      <w:bookmarkEnd w:id="4"/>
      <w:r>
        <w:rPr>
          <w:rFonts w:ascii="Times New Roman Bold" w:eastAsia="Calibri" w:hAnsi="Times New Roman Bold"/>
          <w:b/>
          <w:bCs/>
          <w:spacing w:val="-4"/>
          <w:sz w:val="28"/>
          <w:szCs w:val="28"/>
          <w:lang w:val="nl-NL"/>
        </w:rPr>
        <w:t xml:space="preserve">7. </w:t>
      </w:r>
      <w:r w:rsidR="00A726C3" w:rsidRPr="00A726C3">
        <w:rPr>
          <w:rFonts w:ascii="Times New Roman Bold" w:eastAsia="Calibri" w:hAnsi="Times New Roman Bold"/>
          <w:b/>
          <w:bCs/>
          <w:spacing w:val="-4"/>
          <w:sz w:val="28"/>
          <w:szCs w:val="28"/>
          <w:lang w:val="nl-NL"/>
        </w:rPr>
        <w:t>Công tác giáo dục, y t</w:t>
      </w:r>
      <w:r w:rsidR="00A726C3">
        <w:rPr>
          <w:rFonts w:ascii="Times New Roman Bold" w:eastAsia="Calibri" w:hAnsi="Times New Roman Bold"/>
          <w:b/>
          <w:bCs/>
          <w:spacing w:val="-4"/>
          <w:sz w:val="28"/>
          <w:szCs w:val="28"/>
          <w:lang w:val="nl-NL"/>
        </w:rPr>
        <w:t>ế</w:t>
      </w:r>
    </w:p>
    <w:p w14:paraId="1CF6B5C3" w14:textId="5771506F" w:rsidR="00A726C3" w:rsidRPr="003776D5" w:rsidRDefault="00A726C3" w:rsidP="00A726C3">
      <w:pPr>
        <w:spacing w:before="120" w:after="0"/>
        <w:ind w:firstLine="567"/>
        <w:jc w:val="both"/>
        <w:rPr>
          <w:sz w:val="28"/>
          <w:szCs w:val="28"/>
        </w:rPr>
      </w:pPr>
      <w:r>
        <w:rPr>
          <w:sz w:val="28"/>
          <w:szCs w:val="28"/>
        </w:rPr>
        <w:t>Chất lượng giáo dục toàn diện được nâng cao</w:t>
      </w:r>
      <w:r w:rsidRPr="009F14A0">
        <w:rPr>
          <w:sz w:val="28"/>
          <w:szCs w:val="28"/>
        </w:rPr>
        <w:t xml:space="preserve">; </w:t>
      </w:r>
      <w:r>
        <w:rPr>
          <w:sz w:val="28"/>
          <w:szCs w:val="28"/>
          <w:lang w:val="nl-NL"/>
        </w:rPr>
        <w:t>đạt kết quả nổi bật: t</w:t>
      </w:r>
      <w:r>
        <w:rPr>
          <w:rStyle w:val="fontstyle01"/>
          <w:spacing w:val="-6"/>
          <w:lang w:val="sv-SE"/>
        </w:rPr>
        <w:t>ỷ lệ trường chuẩn quốc gia mức độ 2 đạt 53% (gấp gần 2,2 lần bình quân toàn tỉnh); t</w:t>
      </w:r>
      <w:r>
        <w:rPr>
          <w:sz w:val="28"/>
          <w:szCs w:val="28"/>
        </w:rPr>
        <w:t>ỷ lệ phòng học kiên cố hóa đạt 100%, vượt 0,4% so với Nghị quyết 28/NQ-HĐND.</w:t>
      </w:r>
      <w:r w:rsidRPr="00A726C3">
        <w:rPr>
          <w:sz w:val="28"/>
          <w:szCs w:val="28"/>
          <w:lang w:val="nl-NL"/>
        </w:rPr>
        <w:t xml:space="preserve"> </w:t>
      </w:r>
    </w:p>
    <w:p w14:paraId="1144483F" w14:textId="1A32492E" w:rsidR="00761343" w:rsidRPr="00761343" w:rsidRDefault="00761343" w:rsidP="009F77F6">
      <w:pPr>
        <w:widowControl w:val="0"/>
        <w:autoSpaceDE w:val="0"/>
        <w:autoSpaceDN w:val="0"/>
        <w:adjustRightInd w:val="0"/>
        <w:spacing w:before="120" w:after="0"/>
        <w:ind w:firstLineChars="171" w:firstLine="469"/>
        <w:jc w:val="both"/>
        <w:rPr>
          <w:rStyle w:val="fontstyle01"/>
          <w:spacing w:val="-6"/>
          <w:lang w:val="sv-SE"/>
        </w:rPr>
      </w:pPr>
      <w:r w:rsidRPr="00761343">
        <w:rPr>
          <w:rStyle w:val="fontstyle01"/>
          <w:spacing w:val="-6"/>
          <w:lang w:val="sv-SE"/>
        </w:rPr>
        <w:t xml:space="preserve">Tiếp tục quan tâm đầu tư phát triển hạ tầng y tế Đề án Hiện đại hóa Trạm y tế cấp xã giai đoạn 2022-2025; mua sắm trang thiết bị tối thiểu cho Trạm y tế xã; xây mới 02 đơn nguyên trạm y tế xã Thượng Lan, Việt Tiến; hỗ trợ kinh phí đầu tư xây dựng khuôn viên Trung tâm Y tế huyện, mua sắm trang thiết bị phục vụ chạy thận nhân tạo và mua bổ sung giường bệnh. 17/17 xã, thị trấn hoàn thành Bộ tiêu chí quốc gia về y tế xã, </w:t>
      </w:r>
      <w:r>
        <w:rPr>
          <w:rStyle w:val="fontstyle01"/>
          <w:spacing w:val="-6"/>
          <w:lang w:val="sv-SE"/>
        </w:rPr>
        <w:t>là địa phương cấp huyện đầu tiên có 100% xã, thị trấn đạt bộ tiêu chí quốc gia về y tế giai đoạn đến năm 2030 ngay từ năm đầu Trung ương ban hành tiêu chí mới.</w:t>
      </w:r>
      <w:r w:rsidRPr="00761343">
        <w:rPr>
          <w:rStyle w:val="fontstyle01"/>
          <w:spacing w:val="-6"/>
          <w:lang w:val="sv-SE"/>
        </w:rPr>
        <w:t xml:space="preserve"> </w:t>
      </w:r>
    </w:p>
    <w:p w14:paraId="74F8482B" w14:textId="67CDB95E" w:rsidR="00AE6405" w:rsidRPr="00761343" w:rsidRDefault="00EF52A1" w:rsidP="009F77F6">
      <w:pPr>
        <w:spacing w:before="120" w:after="0"/>
        <w:ind w:firstLine="567"/>
        <w:jc w:val="both"/>
        <w:rPr>
          <w:b/>
          <w:sz w:val="28"/>
          <w:szCs w:val="28"/>
          <w:lang w:val="sv-SE"/>
        </w:rPr>
      </w:pPr>
      <w:r>
        <w:rPr>
          <w:b/>
          <w:sz w:val="28"/>
          <w:szCs w:val="28"/>
          <w:lang w:val="sv-SE"/>
        </w:rPr>
        <w:t>8</w:t>
      </w:r>
      <w:r w:rsidR="00AE6405" w:rsidRPr="00265319">
        <w:rPr>
          <w:b/>
          <w:sz w:val="28"/>
          <w:szCs w:val="28"/>
        </w:rPr>
        <w:t xml:space="preserve">. </w:t>
      </w:r>
      <w:r w:rsidR="005469E6" w:rsidRPr="007B5390">
        <w:rPr>
          <w:rFonts w:ascii="Times New Roman Bold" w:eastAsia="Calibri" w:hAnsi="Times New Roman Bold"/>
          <w:b/>
          <w:bCs/>
          <w:spacing w:val="-4"/>
          <w:sz w:val="28"/>
          <w:szCs w:val="28"/>
        </w:rPr>
        <w:t xml:space="preserve">Công tác </w:t>
      </w:r>
      <w:r w:rsidR="005469E6" w:rsidRPr="002C767C">
        <w:rPr>
          <w:rFonts w:ascii="Times New Roman Bold" w:eastAsia="Calibri" w:hAnsi="Times New Roman Bold"/>
          <w:b/>
          <w:bCs/>
          <w:spacing w:val="-4"/>
          <w:sz w:val="28"/>
          <w:szCs w:val="28"/>
        </w:rPr>
        <w:t>văn hóa thông tin, thể dục thể thao</w:t>
      </w:r>
      <w:r w:rsidR="00761343" w:rsidRPr="00761343">
        <w:rPr>
          <w:rFonts w:ascii="Times New Roman Bold" w:eastAsia="Calibri" w:hAnsi="Times New Roman Bold"/>
          <w:b/>
          <w:bCs/>
          <w:spacing w:val="-4"/>
          <w:sz w:val="28"/>
          <w:szCs w:val="28"/>
          <w:lang w:val="sv-SE"/>
        </w:rPr>
        <w:t>;</w:t>
      </w:r>
      <w:r w:rsidR="00761343">
        <w:rPr>
          <w:rFonts w:ascii="Times New Roman Bold" w:eastAsia="Calibri" w:hAnsi="Times New Roman Bold"/>
          <w:b/>
          <w:bCs/>
          <w:spacing w:val="-4"/>
          <w:sz w:val="28"/>
          <w:szCs w:val="28"/>
          <w:lang w:val="sv-SE"/>
        </w:rPr>
        <w:t xml:space="preserve"> an sinh xã hội</w:t>
      </w:r>
    </w:p>
    <w:p w14:paraId="0F67AD9E" w14:textId="3BBF7465" w:rsidR="00236476" w:rsidRDefault="00632844" w:rsidP="00632844">
      <w:pPr>
        <w:widowControl w:val="0"/>
        <w:pBdr>
          <w:top w:val="dotted" w:sz="4" w:space="0" w:color="FFFFFF"/>
          <w:left w:val="dotted" w:sz="4" w:space="0" w:color="FFFFFF"/>
          <w:bottom w:val="dotted" w:sz="4" w:space="5" w:color="FFFFFF"/>
          <w:right w:val="dotted" w:sz="4" w:space="0" w:color="FFFFFF"/>
        </w:pBdr>
        <w:shd w:val="clear" w:color="auto" w:fill="FFFFFF"/>
        <w:spacing w:before="120" w:after="0"/>
        <w:ind w:firstLine="567"/>
        <w:jc w:val="both"/>
        <w:rPr>
          <w:spacing w:val="-2"/>
          <w:sz w:val="28"/>
          <w:szCs w:val="28"/>
        </w:rPr>
      </w:pPr>
      <w:r>
        <w:rPr>
          <w:sz w:val="28"/>
          <w:szCs w:val="28"/>
        </w:rPr>
        <w:t>Công tác tu bổ, tôn tạo di tích lịch sử trên địa bàn được quan tâm.</w:t>
      </w:r>
      <w:r w:rsidRPr="0046459B">
        <w:rPr>
          <w:sz w:val="28"/>
          <w:szCs w:val="28"/>
        </w:rPr>
        <w:t xml:space="preserve"> </w:t>
      </w:r>
      <w:r>
        <w:rPr>
          <w:sz w:val="28"/>
          <w:szCs w:val="28"/>
        </w:rPr>
        <w:t xml:space="preserve">Phong trào </w:t>
      </w:r>
      <w:r w:rsidRPr="00236476">
        <w:rPr>
          <w:rStyle w:val="fontstyle01"/>
          <w:spacing w:val="-6"/>
          <w:lang w:val="sv-SE"/>
        </w:rPr>
        <w:t>Toàn dân đoàn kết xây dựng đời sống văn hóa tiếp tục được quan tâm triển khai thực hiện</w:t>
      </w:r>
      <w:r w:rsidR="00236476" w:rsidRPr="00236476">
        <w:rPr>
          <w:rStyle w:val="fontstyle01"/>
          <w:spacing w:val="-6"/>
          <w:lang w:val="sv-SE"/>
        </w:rPr>
        <w:t xml:space="preserve"> ngày càng chất lượng, hiệu quả, thiết thực. Duy trì các hoạt động văn hóa, TDTT trên địa bàn huyện; tổ chức thành công các giải thể dục thể thao và</w:t>
      </w:r>
      <w:r w:rsidR="00236476">
        <w:rPr>
          <w:sz w:val="28"/>
          <w:szCs w:val="28"/>
        </w:rPr>
        <w:t xml:space="preserve"> hội thi văn hóa, văn nghệ</w:t>
      </w:r>
      <w:r w:rsidR="00236476">
        <w:rPr>
          <w:rStyle w:val="FootnoteReference"/>
          <w:sz w:val="28"/>
          <w:szCs w:val="28"/>
        </w:rPr>
        <w:footnoteReference w:id="4"/>
      </w:r>
      <w:r w:rsidR="00236476">
        <w:rPr>
          <w:sz w:val="28"/>
          <w:szCs w:val="28"/>
        </w:rPr>
        <w:t xml:space="preserve">. </w:t>
      </w:r>
      <w:r w:rsidR="00236476" w:rsidRPr="00236476">
        <w:rPr>
          <w:spacing w:val="-2"/>
          <w:sz w:val="28"/>
          <w:szCs w:val="28"/>
        </w:rPr>
        <w:t>Hoàn thành</w:t>
      </w:r>
      <w:r w:rsidR="00236476">
        <w:rPr>
          <w:spacing w:val="-2"/>
          <w:sz w:val="28"/>
          <w:szCs w:val="28"/>
        </w:rPr>
        <w:t xml:space="preserve"> Đề án nâng cấp hệ thống thiết chế văn hóa, thể thao cơ sở giai đoạn 2022-2025.</w:t>
      </w:r>
    </w:p>
    <w:p w14:paraId="4A9E1109" w14:textId="72DA31FB" w:rsidR="00236476" w:rsidRDefault="00236476" w:rsidP="001F6C4D">
      <w:pPr>
        <w:spacing w:before="0" w:after="0"/>
        <w:ind w:firstLineChars="171" w:firstLine="479"/>
        <w:jc w:val="both"/>
        <w:rPr>
          <w:sz w:val="28"/>
          <w:szCs w:val="28"/>
        </w:rPr>
      </w:pPr>
      <w:r>
        <w:rPr>
          <w:sz w:val="28"/>
          <w:szCs w:val="28"/>
        </w:rPr>
        <w:t xml:space="preserve">Công tác giảm nghèo, chăm lo đời sống Nhân dân, đảm bảo an sinh xã hội tiếp tục được chú trọng. </w:t>
      </w:r>
      <w:r w:rsidR="00EF52A1" w:rsidRPr="00EF52A1">
        <w:rPr>
          <w:sz w:val="28"/>
          <w:szCs w:val="28"/>
        </w:rPr>
        <w:t>Công tác quản lý nhà nước v</w:t>
      </w:r>
      <w:r w:rsidR="00AB4FFE" w:rsidRPr="00AB4FFE">
        <w:rPr>
          <w:sz w:val="28"/>
          <w:szCs w:val="28"/>
        </w:rPr>
        <w:t>ề</w:t>
      </w:r>
      <w:r w:rsidR="00EF52A1" w:rsidRPr="00EF52A1">
        <w:rPr>
          <w:sz w:val="28"/>
          <w:szCs w:val="28"/>
        </w:rPr>
        <w:t xml:space="preserve"> việc làm được quan tâm chỉ đạo, trong năm giải quyết việc làm cho 4.024 lao động, vượt 18% kế hoạch, tỷ lệ lao động qua đào tạo đạt 78%, tỷ lệ lao động qua đào tạo có chứng chỉ đạt 35%</w:t>
      </w:r>
      <w:r w:rsidR="00AB4FFE" w:rsidRPr="00AB4FFE">
        <w:rPr>
          <w:sz w:val="28"/>
          <w:szCs w:val="28"/>
        </w:rPr>
        <w:t>.</w:t>
      </w:r>
      <w:r w:rsidR="00EF52A1" w:rsidRPr="00EF52A1">
        <w:rPr>
          <w:sz w:val="28"/>
          <w:szCs w:val="28"/>
        </w:rPr>
        <w:t xml:space="preserve">  </w:t>
      </w:r>
      <w:r w:rsidR="00E2098D" w:rsidRPr="00E2098D">
        <w:rPr>
          <w:sz w:val="28"/>
          <w:szCs w:val="28"/>
        </w:rPr>
        <w:t>Các hoạt động thăm, tặng quà các đối tượng chính s</w:t>
      </w:r>
      <w:r w:rsidR="00EF52A1" w:rsidRPr="001F6C4D">
        <w:rPr>
          <w:sz w:val="28"/>
          <w:szCs w:val="28"/>
        </w:rPr>
        <w:t>ách</w:t>
      </w:r>
      <w:r w:rsidR="00E2098D" w:rsidRPr="00E2098D">
        <w:rPr>
          <w:sz w:val="28"/>
          <w:szCs w:val="28"/>
        </w:rPr>
        <w:t xml:space="preserve"> xã hội được triển khai tích cực.</w:t>
      </w:r>
      <w:r w:rsidR="001F6C4D" w:rsidRPr="001F6C4D">
        <w:rPr>
          <w:sz w:val="28"/>
          <w:szCs w:val="28"/>
        </w:rPr>
        <w:t xml:space="preserve"> </w:t>
      </w:r>
      <w:r w:rsidR="00E2098D" w:rsidRPr="00E2098D">
        <w:rPr>
          <w:sz w:val="28"/>
          <w:szCs w:val="28"/>
        </w:rPr>
        <w:t xml:space="preserve">Phát triển </w:t>
      </w:r>
      <w:r>
        <w:rPr>
          <w:sz w:val="28"/>
          <w:szCs w:val="28"/>
        </w:rPr>
        <w:t xml:space="preserve">người mới tham gia bảo hiểm xã hội tự nguyện </w:t>
      </w:r>
      <w:r>
        <w:rPr>
          <w:sz w:val="28"/>
          <w:szCs w:val="28"/>
          <w:lang w:val="nl-NL"/>
        </w:rPr>
        <w:t>1.590</w:t>
      </w:r>
      <w:r>
        <w:rPr>
          <w:sz w:val="28"/>
          <w:szCs w:val="28"/>
        </w:rPr>
        <w:t xml:space="preserve"> người, </w:t>
      </w:r>
      <w:r>
        <w:rPr>
          <w:sz w:val="28"/>
          <w:szCs w:val="28"/>
          <w:lang w:val="nl-NL"/>
        </w:rPr>
        <w:t xml:space="preserve">đạt 108,9%NQ164; </w:t>
      </w:r>
      <w:r w:rsidRPr="00686BA8">
        <w:rPr>
          <w:sz w:val="28"/>
          <w:szCs w:val="28"/>
          <w:lang w:val="nl-NL"/>
        </w:rPr>
        <w:t>lũy kế số người mới tham gia 5.434 người, đạt 96,2% NQ28.</w:t>
      </w:r>
      <w:r>
        <w:rPr>
          <w:sz w:val="28"/>
          <w:szCs w:val="28"/>
          <w:lang w:val="nl-NL"/>
        </w:rPr>
        <w:t xml:space="preserve"> </w:t>
      </w:r>
    </w:p>
    <w:p w14:paraId="4265EBFB" w14:textId="6B9DB822" w:rsidR="00183E87" w:rsidRPr="00085F0D" w:rsidRDefault="001F6C4D" w:rsidP="009F77F6">
      <w:pPr>
        <w:pStyle w:val="Title"/>
        <w:spacing w:before="120" w:line="240" w:lineRule="auto"/>
        <w:ind w:firstLine="567"/>
        <w:jc w:val="both"/>
        <w:rPr>
          <w:rFonts w:ascii="Times New Roman" w:hAnsi="Times New Roman"/>
          <w:spacing w:val="-12"/>
          <w:sz w:val="28"/>
          <w:szCs w:val="28"/>
          <w:u w:val="none"/>
          <w:lang w:val="zu-ZA"/>
        </w:rPr>
      </w:pPr>
      <w:r>
        <w:rPr>
          <w:rFonts w:ascii="Times New Roman" w:hAnsi="Times New Roman"/>
          <w:spacing w:val="-12"/>
          <w:sz w:val="28"/>
          <w:szCs w:val="28"/>
          <w:u w:val="none"/>
          <w:lang w:val="zu-ZA"/>
        </w:rPr>
        <w:t>9</w:t>
      </w:r>
      <w:r w:rsidR="00183E87" w:rsidRPr="00085F0D">
        <w:rPr>
          <w:rFonts w:ascii="Times New Roman" w:hAnsi="Times New Roman"/>
          <w:spacing w:val="-12"/>
          <w:sz w:val="28"/>
          <w:szCs w:val="28"/>
          <w:u w:val="none"/>
          <w:lang w:val="zu-ZA"/>
        </w:rPr>
        <w:t xml:space="preserve">. </w:t>
      </w:r>
      <w:r w:rsidR="00183E87" w:rsidRPr="00085F0D">
        <w:rPr>
          <w:rFonts w:ascii="Times New Roman" w:hAnsi="Times New Roman"/>
          <w:sz w:val="28"/>
          <w:szCs w:val="28"/>
          <w:u w:val="none"/>
          <w:lang w:val="de-DE"/>
        </w:rPr>
        <w:t>Công tác cải cách hành chính</w:t>
      </w:r>
      <w:r>
        <w:rPr>
          <w:rFonts w:ascii="Times New Roman" w:hAnsi="Times New Roman"/>
          <w:sz w:val="28"/>
          <w:szCs w:val="28"/>
          <w:u w:val="none"/>
          <w:lang w:val="de-DE"/>
        </w:rPr>
        <w:t>; thanh tra, giải quyết đơn thư, khiếu nại tố cáo.</w:t>
      </w:r>
    </w:p>
    <w:p w14:paraId="4C7C7848" w14:textId="3B0F84EA" w:rsidR="001F6C4D" w:rsidRPr="00FD65AA" w:rsidRDefault="001F6C4D" w:rsidP="00FD65AA">
      <w:pPr>
        <w:shd w:val="clear" w:color="auto" w:fill="FFFFFF"/>
        <w:spacing w:beforeLines="30" w:before="72" w:after="0"/>
        <w:ind w:firstLineChars="157" w:firstLine="440"/>
        <w:jc w:val="both"/>
        <w:textAlignment w:val="baseline"/>
        <w:rPr>
          <w:sz w:val="28"/>
          <w:szCs w:val="28"/>
        </w:rPr>
      </w:pPr>
      <w:r>
        <w:rPr>
          <w:sz w:val="28"/>
          <w:szCs w:val="28"/>
          <w:lang w:val="nl-NL"/>
        </w:rPr>
        <w:t>Công tác cải cách hành chính được tổ chức có hiệu quả gắn với xây dựng chính quyền điện tử, hướng tới chính quyền số; t</w:t>
      </w:r>
      <w:r w:rsidR="008B25DC">
        <w:rPr>
          <w:sz w:val="28"/>
          <w:szCs w:val="28"/>
          <w:lang w:val="nl-NL"/>
        </w:rPr>
        <w:t xml:space="preserve">riển khai Đề án hiện đại hóa Bộ phận một cửa cấp xã và Bộ phận một cửa công an xã gắn với xây dựng chính quyền thân thiện giai đoạn 2022-2025. </w:t>
      </w:r>
      <w:r w:rsidR="00FD65AA">
        <w:rPr>
          <w:sz w:val="30"/>
          <w:szCs w:val="30"/>
        </w:rPr>
        <w:t>Tiếp tục giữ vững là đơn vị dẫn đầu toàn tỉnh về xếp hạng Năng lực cạnh tranh (DDCI)</w:t>
      </w:r>
      <w:r w:rsidR="00FD65AA" w:rsidRPr="00CD09DB">
        <w:rPr>
          <w:sz w:val="30"/>
          <w:szCs w:val="30"/>
        </w:rPr>
        <w:t xml:space="preserve"> </w:t>
      </w:r>
      <w:r w:rsidR="00FD65AA">
        <w:rPr>
          <w:sz w:val="30"/>
          <w:szCs w:val="30"/>
        </w:rPr>
        <w:t>cấp sở, ban, ngành và huyện, thành phố</w:t>
      </w:r>
      <w:r w:rsidR="00FD65AA">
        <w:rPr>
          <w:sz w:val="30"/>
          <w:szCs w:val="30"/>
          <w:lang w:val="nl-NL"/>
        </w:rPr>
        <w:t xml:space="preserve">. </w:t>
      </w:r>
      <w:r w:rsidR="00FD65AA">
        <w:rPr>
          <w:sz w:val="30"/>
          <w:szCs w:val="30"/>
        </w:rPr>
        <w:t xml:space="preserve">Hoàn thành Đề án đề nghị thành lập thị xã Việt Yên thuộc tỉnh Bắc Giang và các phường trực thuộc thị xã Việt Yên </w:t>
      </w:r>
      <w:r w:rsidR="00FD65AA">
        <w:rPr>
          <w:bCs/>
          <w:sz w:val="30"/>
          <w:szCs w:val="30"/>
        </w:rPr>
        <w:t xml:space="preserve">trước thời hạn Nghị quyết 233-NQ/TU ngày </w:t>
      </w:r>
      <w:r w:rsidR="00FD65AA">
        <w:rPr>
          <w:sz w:val="30"/>
          <w:szCs w:val="30"/>
        </w:rPr>
        <w:t>25/7/2022 của Tỉnh ủy đề ra, trình Ủy ban Thường vu ̣Quốc h</w:t>
      </w:r>
      <w:r w:rsidR="00FD65AA" w:rsidRPr="00CD09DB">
        <w:rPr>
          <w:sz w:val="30"/>
          <w:szCs w:val="30"/>
        </w:rPr>
        <w:t>ộ</w:t>
      </w:r>
      <w:r w:rsidR="00FD65AA">
        <w:rPr>
          <w:sz w:val="30"/>
          <w:szCs w:val="30"/>
        </w:rPr>
        <w:t>i xem ̣ xét quyết định.</w:t>
      </w:r>
    </w:p>
    <w:p w14:paraId="72FBB04D" w14:textId="0CF41C12" w:rsidR="001F6C4D" w:rsidRDefault="001F6C4D" w:rsidP="001F6C4D">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nl-NL"/>
        </w:rPr>
      </w:pPr>
      <w:r>
        <w:rPr>
          <w:sz w:val="28"/>
          <w:szCs w:val="28"/>
        </w:rPr>
        <w:t xml:space="preserve">Công tác thanh tra, và giải quyết đơn thư khiếu nại tố cáo được chú trọng, thực hiện đúng quy định. Năm 2023 </w:t>
      </w:r>
      <w:r>
        <w:rPr>
          <w:color w:val="081C36"/>
          <w:spacing w:val="3"/>
          <w:sz w:val="28"/>
          <w:szCs w:val="28"/>
          <w:shd w:val="clear" w:color="auto" w:fill="FFFFFF"/>
        </w:rPr>
        <w:t xml:space="preserve">thực hiện </w:t>
      </w:r>
      <w:r>
        <w:rPr>
          <w:sz w:val="28"/>
          <w:szCs w:val="28"/>
          <w:lang w:val="nl-NL"/>
        </w:rPr>
        <w:t xml:space="preserve">12 cuộc thanh </w:t>
      </w:r>
      <w:r>
        <w:rPr>
          <w:sz w:val="28"/>
          <w:szCs w:val="28"/>
        </w:rPr>
        <w:t>tra, đến nay đã hoàn thành 10 cuộc thanh tra. Thu hồi nộp ngân sách 989 triệu đồng, giảm trừ quyết toán 755 triệu đồng; kiểm điểm 29 cán bộ có liên quan, chuyển 04 vụ việc/06 đối tượng sang cơ quan cảnh sát điều tra</w:t>
      </w:r>
      <w:r w:rsidRPr="001F6C4D">
        <w:rPr>
          <w:sz w:val="28"/>
          <w:szCs w:val="28"/>
        </w:rPr>
        <w:t xml:space="preserve">. </w:t>
      </w:r>
      <w:r>
        <w:rPr>
          <w:bCs/>
          <w:sz w:val="28"/>
          <w:szCs w:val="28"/>
          <w:lang w:val="nl-NL"/>
        </w:rPr>
        <w:t>Trong năm</w:t>
      </w:r>
      <w:r>
        <w:rPr>
          <w:bCs/>
          <w:i/>
          <w:iCs/>
          <w:sz w:val="28"/>
          <w:szCs w:val="28"/>
        </w:rPr>
        <w:t xml:space="preserve"> </w:t>
      </w:r>
      <w:r>
        <w:rPr>
          <w:spacing w:val="3"/>
          <w:sz w:val="28"/>
          <w:szCs w:val="28"/>
          <w:shd w:val="clear" w:color="auto" w:fill="FFFFFF"/>
        </w:rPr>
        <w:t xml:space="preserve">toàn huyện tiếp 867 lượt người đến khiếu nại, tố cáo, kiến nghị phản ánh 908 vụ việc. </w:t>
      </w:r>
      <w:r>
        <w:rPr>
          <w:spacing w:val="-2"/>
          <w:sz w:val="28"/>
          <w:szCs w:val="28"/>
          <w:lang w:val="nl-NL"/>
        </w:rPr>
        <w:t xml:space="preserve">Tổng số đơn tiếp nhận trên địa bàn toàn huyện là </w:t>
      </w:r>
      <w:r>
        <w:rPr>
          <w:spacing w:val="3"/>
          <w:sz w:val="28"/>
          <w:szCs w:val="28"/>
          <w:shd w:val="clear" w:color="auto" w:fill="FFFFFF"/>
        </w:rPr>
        <w:t>896 đơn. Qua phân loại, xử lý tổng số đơn phải giải quyết 471 đơn (KN 49; TC 57; ĐN 365), giảm 32 đơn so với cùng kỳ năm trước. Đã xem xét giải quyết xong 443 đơn (KN 47, TC 54, ĐN 342), đạt tỷ lệ 94%</w:t>
      </w:r>
      <w:r w:rsidRPr="00085F0D">
        <w:rPr>
          <w:sz w:val="28"/>
          <w:szCs w:val="28"/>
          <w:lang w:val="nl-NL"/>
        </w:rPr>
        <w:t>.</w:t>
      </w:r>
    </w:p>
    <w:p w14:paraId="2B5694BD" w14:textId="77777777" w:rsidR="001F6C4D" w:rsidRDefault="001F6C4D" w:rsidP="001F6C4D">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lang w:val="en-US"/>
        </w:rPr>
      </w:pPr>
      <w:r w:rsidRPr="00FD65AA">
        <w:rPr>
          <w:b/>
          <w:bCs/>
          <w:sz w:val="28"/>
          <w:szCs w:val="28"/>
          <w:lang w:val="nl-NL"/>
        </w:rPr>
        <w:t>1</w:t>
      </w:r>
      <w:r w:rsidRPr="00FD65AA">
        <w:rPr>
          <w:b/>
          <w:bCs/>
          <w:sz w:val="28"/>
          <w:szCs w:val="28"/>
          <w:lang w:val="en-US"/>
        </w:rPr>
        <w:t>0</w:t>
      </w:r>
      <w:r w:rsidR="00183E87" w:rsidRPr="00FD65AA">
        <w:rPr>
          <w:b/>
          <w:bCs/>
          <w:sz w:val="28"/>
          <w:szCs w:val="28"/>
          <w:lang w:val="en-US"/>
        </w:rPr>
        <w:t>.</w:t>
      </w:r>
      <w:r w:rsidR="00183E87" w:rsidRPr="00085F0D">
        <w:rPr>
          <w:b/>
          <w:sz w:val="28"/>
          <w:szCs w:val="28"/>
          <w:lang w:val="en-US"/>
        </w:rPr>
        <w:t xml:space="preserve"> Công tác quốc phòng-an ninh   </w:t>
      </w:r>
    </w:p>
    <w:p w14:paraId="644F4712" w14:textId="35F2A4EE"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30"/>
          <w:szCs w:val="30"/>
        </w:rPr>
      </w:pPr>
      <w:r>
        <w:rPr>
          <w:sz w:val="28"/>
          <w:szCs w:val="28"/>
        </w:rPr>
        <w:t>Công tác quốc phòng, an ninh được đảm bảo, triển khai đồng bộ, toàn diện</w:t>
      </w:r>
      <w:r w:rsidR="001F6C4D">
        <w:rPr>
          <w:sz w:val="28"/>
          <w:szCs w:val="28"/>
          <w:lang w:val="en-US"/>
        </w:rPr>
        <w:t xml:space="preserve">. </w:t>
      </w:r>
      <w:r w:rsidR="001F6C4D">
        <w:rPr>
          <w:sz w:val="28"/>
          <w:szCs w:val="28"/>
          <w:lang w:val="nl-NL"/>
        </w:rPr>
        <w:t>Tình hình a</w:t>
      </w:r>
      <w:r w:rsidR="001F6C4D">
        <w:rPr>
          <w:sz w:val="28"/>
          <w:szCs w:val="28"/>
        </w:rPr>
        <w:t>n ninh chính trị, trật tự an toàn xã hội được giữ vững;</w:t>
      </w:r>
      <w:r w:rsidR="001F6C4D">
        <w:rPr>
          <w:spacing w:val="2"/>
          <w:sz w:val="28"/>
          <w:szCs w:val="28"/>
        </w:rPr>
        <w:t xml:space="preserve"> an ninh nội bộ ổn định; tội phạm, vi phạm pháp luật được kiềm chế, kéo giảm </w:t>
      </w:r>
      <w:r w:rsidR="001F6C4D">
        <w:rPr>
          <w:sz w:val="28"/>
          <w:szCs w:val="28"/>
        </w:rPr>
        <w:t>so với năm 2022. Công tác quản lý nhà nước trên các lĩnh vực được tăng cường</w:t>
      </w:r>
      <w:r w:rsidR="001F6C4D" w:rsidRPr="001F6C4D">
        <w:rPr>
          <w:sz w:val="28"/>
          <w:szCs w:val="28"/>
        </w:rPr>
        <w:t xml:space="preserve">. </w:t>
      </w:r>
      <w:r w:rsidR="00FD65AA">
        <w:rPr>
          <w:sz w:val="30"/>
          <w:szCs w:val="30"/>
        </w:rPr>
        <w:t>Hoàn thành xuất sắc nhiệm vụ diễn tập Khu vực phòng thủ huyện, là huyện đầu tiên của cả nước hoàn thành diễn tập KVPT huyện có vận hành cơ chế và hoạt động trong căn cứ hậu phương</w:t>
      </w:r>
      <w:r w:rsidR="00FD65AA" w:rsidRPr="00FD65AA">
        <w:rPr>
          <w:sz w:val="30"/>
          <w:szCs w:val="30"/>
        </w:rPr>
        <w:t>.</w:t>
      </w:r>
    </w:p>
    <w:p w14:paraId="6F283CCF" w14:textId="0118E021" w:rsidR="00FD65AA" w:rsidRDefault="007B27D2"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lang w:val="nl-NL"/>
        </w:rPr>
      </w:pPr>
      <w:r w:rsidRPr="003776D5">
        <w:rPr>
          <w:b/>
          <w:sz w:val="28"/>
          <w:szCs w:val="28"/>
          <w:lang w:val="nl-NL"/>
        </w:rPr>
        <w:t>II</w:t>
      </w:r>
      <w:r w:rsidR="00E0599A" w:rsidRPr="003776D5">
        <w:rPr>
          <w:b/>
          <w:sz w:val="28"/>
          <w:szCs w:val="28"/>
          <w:lang w:val="nl-NL"/>
        </w:rPr>
        <w:t>.</w:t>
      </w:r>
      <w:r w:rsidR="00183E87" w:rsidRPr="003776D5">
        <w:rPr>
          <w:b/>
          <w:sz w:val="28"/>
          <w:szCs w:val="28"/>
          <w:lang w:val="nl-NL"/>
        </w:rPr>
        <w:t xml:space="preserve"> </w:t>
      </w:r>
      <w:r w:rsidR="00FD65AA">
        <w:rPr>
          <w:b/>
          <w:sz w:val="28"/>
          <w:szCs w:val="28"/>
          <w:lang w:val="nl-NL"/>
        </w:rPr>
        <w:t>Một số tồn t</w:t>
      </w:r>
      <w:r w:rsidR="007F6CA9">
        <w:rPr>
          <w:b/>
          <w:sz w:val="28"/>
          <w:szCs w:val="28"/>
          <w:lang w:val="nl-NL"/>
        </w:rPr>
        <w:t>ại</w:t>
      </w:r>
      <w:r w:rsidR="00FD65AA">
        <w:rPr>
          <w:b/>
          <w:sz w:val="28"/>
          <w:szCs w:val="28"/>
          <w:lang w:val="nl-NL"/>
        </w:rPr>
        <w:t xml:space="preserve">, hạn chế </w:t>
      </w:r>
    </w:p>
    <w:p w14:paraId="7E3EC377" w14:textId="374DF524"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pacing w:val="-4"/>
          <w:sz w:val="28"/>
          <w:szCs w:val="28"/>
          <w:lang w:val="sv-SE"/>
        </w:rPr>
      </w:pPr>
      <w:r>
        <w:rPr>
          <w:spacing w:val="-4"/>
          <w:sz w:val="28"/>
          <w:szCs w:val="28"/>
          <w:lang w:val="sv-SE"/>
        </w:rPr>
        <w:t xml:space="preserve">Mặc dù hoàn thành vượt dự toán thu </w:t>
      </w:r>
      <w:r w:rsidR="00FD65AA">
        <w:rPr>
          <w:spacing w:val="-4"/>
          <w:sz w:val="28"/>
          <w:szCs w:val="28"/>
          <w:lang w:val="sv-SE"/>
        </w:rPr>
        <w:t>NSNN</w:t>
      </w:r>
      <w:r>
        <w:rPr>
          <w:spacing w:val="-4"/>
          <w:sz w:val="28"/>
          <w:szCs w:val="28"/>
          <w:lang w:val="sv-SE"/>
        </w:rPr>
        <w:t xml:space="preserve">, nhưng </w:t>
      </w:r>
      <w:r w:rsidR="00FD65AA">
        <w:rPr>
          <w:spacing w:val="-4"/>
          <w:sz w:val="28"/>
          <w:szCs w:val="28"/>
          <w:lang w:val="sv-SE"/>
        </w:rPr>
        <w:t xml:space="preserve">thu ngân sách giảm so với năm 2022; </w:t>
      </w:r>
      <w:r>
        <w:rPr>
          <w:spacing w:val="-4"/>
          <w:sz w:val="28"/>
          <w:szCs w:val="28"/>
          <w:lang w:val="sv-SE"/>
        </w:rPr>
        <w:t>nguồn thu ngân sách chưa thực sự bền vững, còn phụ thuộc nhiều vào thu tiền sử dụng đất. Quản lý nguồn thu thuế từ các hộ kinh doanh gặp khó khăn. Tình trạng chậm thanh quyết toán các công trình hoàn thành còn xảy ra ở cấp xã.</w:t>
      </w:r>
    </w:p>
    <w:p w14:paraId="4B5CAEB8" w14:textId="6C2BFFC1" w:rsidR="00FD65AA" w:rsidRDefault="00FD65AA"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pacing w:val="-4"/>
          <w:sz w:val="28"/>
          <w:szCs w:val="28"/>
          <w:lang w:val="sv-SE"/>
        </w:rPr>
      </w:pPr>
      <w:r>
        <w:rPr>
          <w:sz w:val="28"/>
          <w:szCs w:val="28"/>
          <w:lang w:val="sv-SE"/>
        </w:rPr>
        <w:t>V</w:t>
      </w:r>
      <w:r w:rsidR="008B25DC">
        <w:rPr>
          <w:sz w:val="28"/>
          <w:szCs w:val="28"/>
          <w:lang w:val="sv-SE"/>
        </w:rPr>
        <w:t>iệc xử lý vi phạm đất đai theo Chỉ thị 19-CT/TU ngày 11/6/2020 và Kết luận số 120-KL/TU ngày 08/8/2021 của Ban Thường vụ Tỉnh ủy chưa đáp ứng yêu cầu và tiến độ đề ra, trách nhiệm thuộc về Phòng Tài nguyên và Môi trường và UBND các xã, thị trấn, đặc biệt là các xã Vân Trung, Minh Đức</w:t>
      </w:r>
      <w:r w:rsidR="008B25DC">
        <w:rPr>
          <w:spacing w:val="-4"/>
          <w:sz w:val="28"/>
          <w:szCs w:val="28"/>
          <w:lang w:val="sv-SE"/>
        </w:rPr>
        <w:t>.</w:t>
      </w:r>
    </w:p>
    <w:p w14:paraId="66558488" w14:textId="77777777"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sv-SE"/>
        </w:rPr>
      </w:pPr>
      <w:r>
        <w:rPr>
          <w:sz w:val="28"/>
          <w:szCs w:val="28"/>
          <w:lang w:val="sv-SE"/>
        </w:rPr>
        <w:t>Tình hình vi phạm trật tự xây dựng trên địa bàn huyện còn xảy ra ở một số xã, thị trấn, nhất là nhà ở riêng lẻ xây dựng không phép, sai phép ở quanh các khu, cụm công nghiệp và khu dân cư tập trung có quy hoạch chi tiết xây dựng được phê duyệt.</w:t>
      </w:r>
    </w:p>
    <w:p w14:paraId="620E71A1" w14:textId="77777777"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sv-SE"/>
        </w:rPr>
      </w:pPr>
      <w:r>
        <w:rPr>
          <w:sz w:val="28"/>
          <w:szCs w:val="28"/>
          <w:lang w:val="sv-SE"/>
        </w:rPr>
        <w:t xml:space="preserve">Công tác bồi thường GPMB các dự án đầu tư công, dự án đầu tư ngoài NSNN còn vướng mắc ảnh hưởng đến tiến độ thực hiện các dự án; việc hoàn thiện hồ sơ thu hồi, chuyển mục đích sử dụng đất, giao đất, chưa đảm bảo kế hoạch. </w:t>
      </w:r>
    </w:p>
    <w:p w14:paraId="3459C2A3" w14:textId="77777777"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kern w:val="2"/>
          <w:sz w:val="28"/>
          <w:szCs w:val="28"/>
          <w:lang w:val="nl-NL"/>
        </w:rPr>
      </w:pPr>
      <w:r>
        <w:rPr>
          <w:sz w:val="28"/>
          <w:szCs w:val="28"/>
          <w:lang w:val="nl-NL"/>
        </w:rPr>
        <w:t>Tiến độ thu hút đầu tư một số dự án thương mại còn chậm chưa đạt kế hoạch đề ra</w:t>
      </w:r>
      <w:r>
        <w:rPr>
          <w:i/>
          <w:iCs/>
          <w:sz w:val="28"/>
          <w:szCs w:val="28"/>
          <w:lang w:val="nl-NL"/>
        </w:rPr>
        <w:t xml:space="preserve"> (Lô YT tại Khu B</w:t>
      </w:r>
      <w:r>
        <w:rPr>
          <w:i/>
          <w:iCs/>
          <w:sz w:val="28"/>
          <w:szCs w:val="28"/>
        </w:rPr>
        <w:t xml:space="preserve"> khu </w:t>
      </w:r>
      <w:r>
        <w:rPr>
          <w:i/>
          <w:iCs/>
          <w:sz w:val="28"/>
          <w:szCs w:val="28"/>
          <w:lang w:val="nl-NL"/>
        </w:rPr>
        <w:t>đô thị Đình Trám - Sen Hồ, lô HH thuộc khu đô thị đường Nguyễn Thế Nho)</w:t>
      </w:r>
      <w:r>
        <w:rPr>
          <w:sz w:val="28"/>
          <w:szCs w:val="28"/>
          <w:lang w:val="nl-NL"/>
        </w:rPr>
        <w:t>.</w:t>
      </w:r>
      <w:r>
        <w:rPr>
          <w:sz w:val="28"/>
          <w:szCs w:val="28"/>
          <w:lang w:val="sv-SE"/>
        </w:rPr>
        <w:t xml:space="preserve"> </w:t>
      </w:r>
      <w:r>
        <w:rPr>
          <w:spacing w:val="-4"/>
          <w:sz w:val="28"/>
          <w:szCs w:val="28"/>
          <w:lang w:val="sv-SE"/>
        </w:rPr>
        <w:t>Việc triển khai xây dựng, thu hút đầu tư lò đốt rác tại xã Thượng Lan còn chậm</w:t>
      </w:r>
      <w:r>
        <w:rPr>
          <w:kern w:val="2"/>
          <w:sz w:val="28"/>
          <w:szCs w:val="28"/>
          <w:lang w:val="nl-NL"/>
        </w:rPr>
        <w:t>.</w:t>
      </w:r>
    </w:p>
    <w:p w14:paraId="266635F1" w14:textId="77777777" w:rsidR="00FD65AA" w:rsidRDefault="008B25DC" w:rsidP="00FD65AA">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Pr>
          <w:sz w:val="28"/>
          <w:szCs w:val="28"/>
        </w:rPr>
        <w:t xml:space="preserve">Chất lượng giáo dục mũi nhọn chưa tương xứng với tiềm năng, lợi thế của </w:t>
      </w:r>
      <w:r>
        <w:rPr>
          <w:sz w:val="28"/>
          <w:szCs w:val="28"/>
          <w:lang w:val="nl-NL"/>
        </w:rPr>
        <w:t>h</w:t>
      </w:r>
      <w:r>
        <w:rPr>
          <w:sz w:val="28"/>
          <w:szCs w:val="28"/>
        </w:rPr>
        <w:t>uyện</w:t>
      </w:r>
      <w:r>
        <w:rPr>
          <w:sz w:val="28"/>
          <w:szCs w:val="28"/>
          <w:lang w:val="nl-NL"/>
        </w:rPr>
        <w:t>,</w:t>
      </w:r>
      <w:r>
        <w:rPr>
          <w:sz w:val="28"/>
          <w:szCs w:val="28"/>
        </w:rPr>
        <w:t xml:space="preserve"> trách nhiệm thuộc về Phòng Giáo dục và Đào tạo.</w:t>
      </w:r>
    </w:p>
    <w:p w14:paraId="4EEBA029" w14:textId="77777777" w:rsidR="00AB00E2" w:rsidRDefault="008B25DC"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sz w:val="28"/>
          <w:szCs w:val="28"/>
        </w:rPr>
      </w:pPr>
      <w:r>
        <w:rPr>
          <w:sz w:val="28"/>
          <w:szCs w:val="28"/>
        </w:rPr>
        <w:t>Chất lượng, hiệu quả công tác tiếp công dân và giải quyết một số vụ việc còn hạn chế; số vụ việc khiếu nại bị hủy tăng so với năm 2022; việc vi phạm thời hạn giải quyết, chậm giải quyết vụ việc do Chủ tịch UBND tỉnh chuyển về vẫn còn xảy ra; chưa quyết liệt xử lý, chưa có giải pháp cụ thể để xử lý, giải quyết vụ việc phức tạp, kéo dài.</w:t>
      </w:r>
      <w:r>
        <w:rPr>
          <w:sz w:val="28"/>
          <w:szCs w:val="28"/>
          <w:lang w:val="nl-NL"/>
        </w:rPr>
        <w:t xml:space="preserve"> Tình trạng khiếu kiện liên quan đến thu hồi đất, giải phóng mặt bằng các dự án, tranh chấp đất đai còn diễn biến phức tạp</w:t>
      </w:r>
      <w:r w:rsidR="0055240A" w:rsidRPr="00265319">
        <w:rPr>
          <w:bCs/>
          <w:sz w:val="28"/>
          <w:szCs w:val="28"/>
        </w:rPr>
        <w:t>.</w:t>
      </w:r>
    </w:p>
    <w:p w14:paraId="451E0E61" w14:textId="77777777" w:rsidR="00AB00E2" w:rsidRDefault="00FD65AA"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6"/>
          <w:szCs w:val="26"/>
          <w:lang w:val="da-DK"/>
        </w:rPr>
      </w:pPr>
      <w:r>
        <w:rPr>
          <w:b/>
          <w:sz w:val="26"/>
          <w:szCs w:val="26"/>
          <w:lang w:val="da-DK"/>
        </w:rPr>
        <w:t xml:space="preserve">B. </w:t>
      </w:r>
      <w:r w:rsidR="009D4B73" w:rsidRPr="00085F0D">
        <w:rPr>
          <w:b/>
          <w:sz w:val="26"/>
          <w:szCs w:val="26"/>
          <w:lang w:val="da-DK"/>
        </w:rPr>
        <w:t>MỤC TIÊU</w:t>
      </w:r>
      <w:r>
        <w:rPr>
          <w:b/>
          <w:sz w:val="26"/>
          <w:szCs w:val="26"/>
          <w:lang w:val="da-DK"/>
        </w:rPr>
        <w:t xml:space="preserve">, NHIỆM VỤ </w:t>
      </w:r>
      <w:r w:rsidR="009D4B73" w:rsidRPr="00085F0D">
        <w:rPr>
          <w:b/>
          <w:sz w:val="26"/>
          <w:szCs w:val="26"/>
          <w:lang w:val="da-DK"/>
        </w:rPr>
        <w:t xml:space="preserve">CÁC </w:t>
      </w:r>
      <w:r>
        <w:rPr>
          <w:b/>
          <w:sz w:val="26"/>
          <w:szCs w:val="26"/>
          <w:lang w:val="da-DK"/>
        </w:rPr>
        <w:t>GIẢI PHÁP CHỦ YẾU</w:t>
      </w:r>
      <w:r w:rsidR="009D4B73" w:rsidRPr="00085F0D">
        <w:rPr>
          <w:b/>
          <w:sz w:val="26"/>
          <w:szCs w:val="26"/>
          <w:lang w:val="da-DK"/>
        </w:rPr>
        <w:t xml:space="preserve"> NĂM 202</w:t>
      </w:r>
      <w:r w:rsidR="00FC6B5C">
        <w:rPr>
          <w:b/>
          <w:sz w:val="26"/>
          <w:szCs w:val="26"/>
          <w:lang w:val="da-DK"/>
        </w:rPr>
        <w:t>4</w:t>
      </w:r>
    </w:p>
    <w:p w14:paraId="3E45435B" w14:textId="77777777" w:rsidR="00AB00E2" w:rsidRDefault="00B30DE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lang w:val="it-IT"/>
        </w:rPr>
      </w:pPr>
      <w:r w:rsidRPr="00085F0D">
        <w:rPr>
          <w:b/>
          <w:sz w:val="28"/>
          <w:szCs w:val="28"/>
          <w:lang w:val="it-IT"/>
        </w:rPr>
        <w:t xml:space="preserve">I. </w:t>
      </w:r>
      <w:r w:rsidR="00FD65AA">
        <w:rPr>
          <w:b/>
          <w:sz w:val="28"/>
          <w:szCs w:val="28"/>
          <w:lang w:val="it-IT"/>
        </w:rPr>
        <w:t>Mục tiêu và chỉ tiêu phát triển kinh tế - xã hội năm 2024</w:t>
      </w:r>
    </w:p>
    <w:p w14:paraId="4D0BCE50" w14:textId="77777777" w:rsidR="00AB00E2" w:rsidRDefault="00FD65AA"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lang w:val="it-IT"/>
        </w:rPr>
      </w:pPr>
      <w:r>
        <w:rPr>
          <w:b/>
          <w:sz w:val="28"/>
          <w:szCs w:val="28"/>
          <w:lang w:val="it-IT"/>
        </w:rPr>
        <w:t>1. Mục tiêu chung</w:t>
      </w:r>
    </w:p>
    <w:p w14:paraId="6685ABE8" w14:textId="77777777" w:rsidR="00AB00E2" w:rsidRDefault="00AB4FFE"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Pr>
          <w:sz w:val="28"/>
          <w:szCs w:val="28"/>
        </w:rPr>
        <w:t>Dự báo năm 2024, tiếp tục có những  thời cơ, thuận lợi và khó khăn, thách thức mới đan xen, nhưng khó khăn và thách thức lớn hơn; các doanh nghiệp sẽ tiếp tục chịu nhiều tác động tiêu cực từ những diễn biến nhanh, khó lường của tình hình thế giới và khu vực, sự suy giảm các nền kinh tế lớn trên thế giới, đặc biệt là xung đột Nga- Ukraine đã và sẽ tiếp tục có những tác động tiêu cực đến sản xuất và kinh doanh của doanh nghiệp.</w:t>
      </w:r>
    </w:p>
    <w:p w14:paraId="1936458C" w14:textId="77777777" w:rsidR="00AB00E2" w:rsidRDefault="00AB4FFE"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iCs/>
          <w:sz w:val="28"/>
          <w:szCs w:val="28"/>
          <w:lang w:val="da-DK"/>
        </w:rPr>
      </w:pPr>
      <w:r>
        <w:rPr>
          <w:sz w:val="28"/>
          <w:szCs w:val="28"/>
        </w:rPr>
        <w:t xml:space="preserve">Trong bối cảnh và tình hình đó, UBND huyện sẽ tiếp tục nắm bắt, quan sát, đánh giá và nhận diện rõ những thách thức và cơ hội, tập trung triển khai các Kế hoạch và chỉ đạo của Huyện ủy, Ban Thường vụ Huyện ủy, HĐND huyện trong thực hiện các nhiệm vụ trong Kế hoạch phát triển kinh tế-xã hội năm 2024. </w:t>
      </w:r>
      <w:r>
        <w:rPr>
          <w:sz w:val="28"/>
          <w:szCs w:val="28"/>
          <w:lang w:val="pl-PL"/>
        </w:rPr>
        <w:t>Tiếp tục đẩy mạnh sản xuất kinh doanh, tập trung cải thiện môi trường đầu tư, tháo gỡ khó khăn cho doanh nghiệp, thúc đẩy tăng trưởng kinh tế, phấn đấu đạt tốc độ tăng trưởng kinh tế cao. T</w:t>
      </w:r>
      <w:r>
        <w:rPr>
          <w:sz w:val="28"/>
          <w:szCs w:val="28"/>
        </w:rPr>
        <w:t>ạo chuyển biến rõ nét trong tái cơ cấu kinh tế gắn với đổi mới mô hình tăng trưởng, nâng cao năng suất, hiệu quả và sức cạnh tranh.</w:t>
      </w:r>
      <w:r>
        <w:rPr>
          <w:sz w:val="28"/>
          <w:szCs w:val="28"/>
          <w:lang w:val="pl-PL"/>
        </w:rPr>
        <w:t xml:space="preserve"> Tập trung phát triển kết cấu hạ tầng giao thông, đô thị, công nghiệp.</w:t>
      </w:r>
      <w:r>
        <w:rPr>
          <w:sz w:val="28"/>
          <w:szCs w:val="28"/>
        </w:rPr>
        <w:t xml:space="preserve"> Phát triển toàn diện các lĩnh vực văn hoá, xã hội, khoa học - công nghệ, bảo vệ môi trường, thực hiện tốt các mục tiêu an sinh xã hội. </w:t>
      </w:r>
      <w:r>
        <w:rPr>
          <w:sz w:val="28"/>
          <w:szCs w:val="28"/>
          <w:lang w:val="da-DK"/>
        </w:rPr>
        <w:t xml:space="preserve">Thực hiện có hiệu quả công tác cải cách hành chính, nâng cao hiệu quả, hiệu lực quản lý nhà nước. </w:t>
      </w:r>
      <w:r>
        <w:rPr>
          <w:iCs/>
          <w:sz w:val="28"/>
          <w:szCs w:val="28"/>
          <w:lang w:val="da-DK"/>
        </w:rPr>
        <w:t>Củng</w:t>
      </w:r>
      <w:r>
        <w:rPr>
          <w:iCs/>
          <w:spacing w:val="-4"/>
          <w:sz w:val="28"/>
          <w:szCs w:val="28"/>
          <w:lang w:val="da-DK"/>
        </w:rPr>
        <w:t xml:space="preserve"> </w:t>
      </w:r>
      <w:r>
        <w:rPr>
          <w:iCs/>
          <w:sz w:val="28"/>
          <w:szCs w:val="28"/>
          <w:lang w:val="da-DK"/>
        </w:rPr>
        <w:t>cố</w:t>
      </w:r>
      <w:r>
        <w:rPr>
          <w:iCs/>
          <w:spacing w:val="2"/>
          <w:sz w:val="28"/>
          <w:szCs w:val="28"/>
          <w:lang w:val="da-DK"/>
        </w:rPr>
        <w:t xml:space="preserve"> </w:t>
      </w:r>
      <w:r>
        <w:rPr>
          <w:iCs/>
          <w:sz w:val="28"/>
          <w:szCs w:val="28"/>
          <w:lang w:val="da-DK"/>
        </w:rPr>
        <w:t>quốc</w:t>
      </w:r>
      <w:r>
        <w:rPr>
          <w:iCs/>
          <w:spacing w:val="-4"/>
          <w:sz w:val="28"/>
          <w:szCs w:val="28"/>
          <w:lang w:val="da-DK"/>
        </w:rPr>
        <w:t xml:space="preserve"> </w:t>
      </w:r>
      <w:r>
        <w:rPr>
          <w:iCs/>
          <w:sz w:val="28"/>
          <w:szCs w:val="28"/>
          <w:lang w:val="da-DK"/>
        </w:rPr>
        <w:t>phòng,</w:t>
      </w:r>
      <w:r>
        <w:rPr>
          <w:iCs/>
          <w:spacing w:val="2"/>
          <w:sz w:val="28"/>
          <w:szCs w:val="28"/>
          <w:lang w:val="da-DK"/>
        </w:rPr>
        <w:t xml:space="preserve"> </w:t>
      </w:r>
      <w:r>
        <w:rPr>
          <w:iCs/>
          <w:sz w:val="28"/>
          <w:szCs w:val="28"/>
          <w:lang w:val="da-DK"/>
        </w:rPr>
        <w:t>an</w:t>
      </w:r>
      <w:r>
        <w:rPr>
          <w:iCs/>
          <w:spacing w:val="2"/>
          <w:sz w:val="28"/>
          <w:szCs w:val="28"/>
          <w:lang w:val="da-DK"/>
        </w:rPr>
        <w:t xml:space="preserve"> </w:t>
      </w:r>
      <w:r>
        <w:rPr>
          <w:iCs/>
          <w:sz w:val="28"/>
          <w:szCs w:val="28"/>
          <w:lang w:val="da-DK"/>
        </w:rPr>
        <w:t>n</w:t>
      </w:r>
      <w:r>
        <w:rPr>
          <w:iCs/>
          <w:spacing w:val="-1"/>
          <w:sz w:val="28"/>
          <w:szCs w:val="28"/>
          <w:lang w:val="da-DK"/>
        </w:rPr>
        <w:t>i</w:t>
      </w:r>
      <w:r>
        <w:rPr>
          <w:iCs/>
          <w:sz w:val="28"/>
          <w:szCs w:val="28"/>
          <w:lang w:val="da-DK"/>
        </w:rPr>
        <w:t>nh</w:t>
      </w:r>
      <w:r>
        <w:rPr>
          <w:iCs/>
          <w:spacing w:val="1"/>
          <w:sz w:val="28"/>
          <w:szCs w:val="28"/>
          <w:lang w:val="da-DK"/>
        </w:rPr>
        <w:t xml:space="preserve"> </w:t>
      </w:r>
      <w:r>
        <w:rPr>
          <w:iCs/>
          <w:spacing w:val="11"/>
          <w:sz w:val="28"/>
          <w:szCs w:val="28"/>
          <w:lang w:val="da-DK"/>
        </w:rPr>
        <w:t>c</w:t>
      </w:r>
      <w:r>
        <w:rPr>
          <w:iCs/>
          <w:sz w:val="28"/>
          <w:szCs w:val="28"/>
          <w:lang w:val="da-DK"/>
        </w:rPr>
        <w:t>h</w:t>
      </w:r>
      <w:r>
        <w:rPr>
          <w:iCs/>
          <w:spacing w:val="-1"/>
          <w:sz w:val="28"/>
          <w:szCs w:val="28"/>
          <w:lang w:val="da-DK"/>
        </w:rPr>
        <w:t>í</w:t>
      </w:r>
      <w:r>
        <w:rPr>
          <w:iCs/>
          <w:sz w:val="28"/>
          <w:szCs w:val="28"/>
          <w:lang w:val="da-DK"/>
        </w:rPr>
        <w:t>nh</w:t>
      </w:r>
      <w:r>
        <w:rPr>
          <w:iCs/>
          <w:spacing w:val="-1"/>
          <w:sz w:val="28"/>
          <w:szCs w:val="28"/>
          <w:lang w:val="da-DK"/>
        </w:rPr>
        <w:t xml:space="preserve"> t</w:t>
      </w:r>
      <w:r>
        <w:rPr>
          <w:iCs/>
          <w:sz w:val="28"/>
          <w:szCs w:val="28"/>
          <w:lang w:val="da-DK"/>
        </w:rPr>
        <w:t>rị và</w:t>
      </w:r>
      <w:r>
        <w:rPr>
          <w:iCs/>
          <w:spacing w:val="-1"/>
          <w:sz w:val="28"/>
          <w:szCs w:val="28"/>
          <w:lang w:val="da-DK"/>
        </w:rPr>
        <w:t xml:space="preserve"> t</w:t>
      </w:r>
      <w:r>
        <w:rPr>
          <w:iCs/>
          <w:sz w:val="28"/>
          <w:szCs w:val="28"/>
          <w:lang w:val="da-DK"/>
        </w:rPr>
        <w:t>rật</w:t>
      </w:r>
      <w:r>
        <w:rPr>
          <w:iCs/>
          <w:spacing w:val="-2"/>
          <w:sz w:val="28"/>
          <w:szCs w:val="28"/>
          <w:lang w:val="da-DK"/>
        </w:rPr>
        <w:t xml:space="preserve"> </w:t>
      </w:r>
      <w:r>
        <w:rPr>
          <w:iCs/>
          <w:spacing w:val="-1"/>
          <w:sz w:val="28"/>
          <w:szCs w:val="28"/>
          <w:lang w:val="da-DK"/>
        </w:rPr>
        <w:t>tự</w:t>
      </w:r>
      <w:r>
        <w:rPr>
          <w:iCs/>
          <w:sz w:val="28"/>
          <w:szCs w:val="28"/>
          <w:lang w:val="da-DK"/>
        </w:rPr>
        <w:t>,</w:t>
      </w:r>
      <w:r>
        <w:rPr>
          <w:iCs/>
          <w:spacing w:val="-1"/>
          <w:sz w:val="28"/>
          <w:szCs w:val="28"/>
          <w:lang w:val="da-DK"/>
        </w:rPr>
        <w:t xml:space="preserve"> </w:t>
      </w:r>
      <w:r>
        <w:rPr>
          <w:iCs/>
          <w:sz w:val="28"/>
          <w:szCs w:val="28"/>
          <w:lang w:val="da-DK"/>
        </w:rPr>
        <w:t xml:space="preserve">an </w:t>
      </w:r>
      <w:r>
        <w:rPr>
          <w:iCs/>
          <w:spacing w:val="-1"/>
          <w:sz w:val="28"/>
          <w:szCs w:val="28"/>
          <w:lang w:val="da-DK"/>
        </w:rPr>
        <w:t>t</w:t>
      </w:r>
      <w:r>
        <w:rPr>
          <w:iCs/>
          <w:sz w:val="28"/>
          <w:szCs w:val="28"/>
          <w:lang w:val="da-DK"/>
        </w:rPr>
        <w:t>oàn</w:t>
      </w:r>
      <w:r>
        <w:rPr>
          <w:iCs/>
          <w:spacing w:val="1"/>
          <w:sz w:val="28"/>
          <w:szCs w:val="28"/>
          <w:lang w:val="da-DK"/>
        </w:rPr>
        <w:t xml:space="preserve"> </w:t>
      </w:r>
      <w:r>
        <w:rPr>
          <w:iCs/>
          <w:sz w:val="28"/>
          <w:szCs w:val="28"/>
          <w:lang w:val="da-DK"/>
        </w:rPr>
        <w:t>xã</w:t>
      </w:r>
      <w:r>
        <w:rPr>
          <w:iCs/>
          <w:spacing w:val="-1"/>
          <w:sz w:val="28"/>
          <w:szCs w:val="28"/>
          <w:lang w:val="da-DK"/>
        </w:rPr>
        <w:t xml:space="preserve"> </w:t>
      </w:r>
      <w:r>
        <w:rPr>
          <w:iCs/>
          <w:sz w:val="28"/>
          <w:szCs w:val="28"/>
          <w:lang w:val="da-DK"/>
        </w:rPr>
        <w:t>hội.</w:t>
      </w:r>
    </w:p>
    <w:p w14:paraId="1BC9C1EA"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pacing w:val="-6"/>
          <w:sz w:val="28"/>
          <w:szCs w:val="28"/>
          <w:lang w:val="nl-NL"/>
        </w:rPr>
      </w:pPr>
      <w:r>
        <w:rPr>
          <w:b/>
          <w:spacing w:val="-6"/>
          <w:sz w:val="28"/>
          <w:szCs w:val="28"/>
          <w:lang w:val="nl-NL"/>
        </w:rPr>
        <w:t xml:space="preserve">2. Chỉ tiêu cụ thể </w:t>
      </w:r>
    </w:p>
    <w:p w14:paraId="72323CC5"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bCs/>
          <w:iCs/>
          <w:spacing w:val="-2"/>
          <w:sz w:val="28"/>
          <w:szCs w:val="28"/>
          <w:lang w:val="nl-NL"/>
        </w:rPr>
      </w:pPr>
      <w:r>
        <w:rPr>
          <w:b/>
          <w:bCs/>
          <w:iCs/>
          <w:spacing w:val="-2"/>
          <w:sz w:val="28"/>
          <w:szCs w:val="28"/>
          <w:lang w:val="nl-NL"/>
        </w:rPr>
        <w:t>2.</w:t>
      </w:r>
      <w:r w:rsidR="00C33350">
        <w:rPr>
          <w:b/>
          <w:bCs/>
          <w:iCs/>
          <w:spacing w:val="-2"/>
          <w:sz w:val="28"/>
          <w:szCs w:val="28"/>
          <w:lang w:val="nl-NL"/>
        </w:rPr>
        <w:t>1. Về kinh tế</w:t>
      </w:r>
    </w:p>
    <w:p w14:paraId="7E5CC3E6"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pacing w:val="-2"/>
          <w:sz w:val="28"/>
          <w:szCs w:val="28"/>
          <w:lang w:val="nl-NL"/>
        </w:rPr>
        <w:t xml:space="preserve">(1) Tốc độ tăng trưởng giá trị sản xuất năm 2024 </w:t>
      </w:r>
      <w:r>
        <w:rPr>
          <w:bCs/>
          <w:i/>
          <w:iCs/>
          <w:spacing w:val="-2"/>
          <w:sz w:val="28"/>
          <w:szCs w:val="28"/>
          <w:lang w:val="nl-NL"/>
        </w:rPr>
        <w:t xml:space="preserve">(giá so sánh 2010) </w:t>
      </w:r>
      <w:r>
        <w:rPr>
          <w:bCs/>
          <w:iCs/>
          <w:spacing w:val="-2"/>
          <w:sz w:val="28"/>
          <w:szCs w:val="28"/>
          <w:lang w:val="nl-NL"/>
        </w:rPr>
        <w:t xml:space="preserve">trên địa bàn huyện đạt 21,7%. Trong đó: </w:t>
      </w:r>
      <w:r>
        <w:rPr>
          <w:bCs/>
          <w:iCs/>
          <w:sz w:val="28"/>
          <w:szCs w:val="28"/>
          <w:lang w:val="nl-NL"/>
        </w:rPr>
        <w:t>Công nghiệp - xây dựng 21,8%; nông - lâm nghiệp và thủy sản tăng 2,4%. Dịch vụ tăng 15%.</w:t>
      </w:r>
    </w:p>
    <w:p w14:paraId="242AFD18"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Pr>
          <w:bCs/>
          <w:iCs/>
          <w:sz w:val="28"/>
          <w:szCs w:val="28"/>
          <w:lang w:val="nl-NL"/>
        </w:rPr>
        <w:t xml:space="preserve">(2) </w:t>
      </w:r>
      <w:r>
        <w:rPr>
          <w:sz w:val="28"/>
          <w:szCs w:val="28"/>
        </w:rPr>
        <w:t xml:space="preserve">Thu ngân sách nhà nước trên địa bàn (không tính tiền sử dụng đất) </w:t>
      </w:r>
      <w:r>
        <w:rPr>
          <w:sz w:val="28"/>
          <w:szCs w:val="28"/>
          <w:lang w:val="nl-NL"/>
        </w:rPr>
        <w:t>đạt 507,8 tỷ đồng</w:t>
      </w:r>
      <w:r>
        <w:rPr>
          <w:sz w:val="28"/>
          <w:szCs w:val="28"/>
        </w:rPr>
        <w:t xml:space="preserve">; thu tiền sử dụng đất đạt </w:t>
      </w:r>
      <w:r>
        <w:rPr>
          <w:sz w:val="28"/>
          <w:szCs w:val="28"/>
          <w:lang w:val="nl-NL"/>
        </w:rPr>
        <w:t>1.800</w:t>
      </w:r>
      <w:r>
        <w:rPr>
          <w:sz w:val="28"/>
          <w:szCs w:val="28"/>
        </w:rPr>
        <w:t xml:space="preserve"> tỷ đồng. </w:t>
      </w:r>
    </w:p>
    <w:p w14:paraId="7B4B6E43" w14:textId="7000F3EE"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z w:val="28"/>
          <w:szCs w:val="28"/>
          <w:lang w:val="nl-NL"/>
        </w:rPr>
        <w:t>(3) Giá trị sản xuất/01ha đất sản xuất nông nghiệp đạt 139 triệu đồng</w:t>
      </w:r>
      <w:r w:rsidR="00AB00E2">
        <w:rPr>
          <w:bCs/>
          <w:iCs/>
          <w:sz w:val="28"/>
          <w:szCs w:val="28"/>
          <w:lang w:val="nl-NL"/>
        </w:rPr>
        <w:t>.</w:t>
      </w:r>
    </w:p>
    <w:p w14:paraId="167B0C07"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z w:val="28"/>
          <w:szCs w:val="28"/>
          <w:lang w:val="nl-NL"/>
        </w:rPr>
        <w:t>(4) Tổng vốn đầu tư phát triển toàn xã hội năm đạt 17.500 tỷ đồng.</w:t>
      </w:r>
    </w:p>
    <w:p w14:paraId="0D055AE9"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z w:val="28"/>
          <w:szCs w:val="28"/>
          <w:lang w:val="nl-NL"/>
        </w:rPr>
        <w:t>(5) Xã đạt chuẩn xã NTM kiểu mẫu 01 xã; Thôn NTM kiểu mẫu tăng thêm: 09 thôn; xã đạt chuẩn xã NTM nâng cao 03 xã.</w:t>
      </w:r>
    </w:p>
    <w:p w14:paraId="504D94B7"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bCs/>
          <w:iCs/>
          <w:sz w:val="28"/>
          <w:szCs w:val="28"/>
          <w:lang w:val="nl-NL"/>
        </w:rPr>
      </w:pPr>
      <w:r>
        <w:rPr>
          <w:b/>
          <w:bCs/>
          <w:iCs/>
          <w:sz w:val="28"/>
          <w:szCs w:val="28"/>
          <w:lang w:val="nl-NL"/>
        </w:rPr>
        <w:t>2.</w:t>
      </w:r>
      <w:r w:rsidR="00C33350">
        <w:rPr>
          <w:b/>
          <w:bCs/>
          <w:iCs/>
          <w:sz w:val="28"/>
          <w:szCs w:val="28"/>
          <w:lang w:val="nl-NL"/>
        </w:rPr>
        <w:t>2. Về xã hội</w:t>
      </w:r>
    </w:p>
    <w:p w14:paraId="78DC1036"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Pr>
          <w:sz w:val="28"/>
          <w:szCs w:val="28"/>
          <w:lang w:val="nl-NL"/>
        </w:rPr>
        <w:t xml:space="preserve">(6) </w:t>
      </w:r>
      <w:r>
        <w:rPr>
          <w:sz w:val="28"/>
          <w:szCs w:val="28"/>
        </w:rPr>
        <w:t xml:space="preserve">Tỷ lệ trường chuẩn quốc gia mức độ 1 </w:t>
      </w:r>
      <w:r>
        <w:rPr>
          <w:sz w:val="28"/>
          <w:szCs w:val="28"/>
          <w:lang w:val="nl-NL"/>
        </w:rPr>
        <w:t xml:space="preserve">là 62/66, </w:t>
      </w:r>
      <w:r>
        <w:rPr>
          <w:sz w:val="28"/>
          <w:szCs w:val="28"/>
        </w:rPr>
        <w:t xml:space="preserve">đạt </w:t>
      </w:r>
      <w:r>
        <w:rPr>
          <w:sz w:val="28"/>
          <w:szCs w:val="28"/>
          <w:lang w:val="nl-NL"/>
        </w:rPr>
        <w:t>93,9</w:t>
      </w:r>
      <w:r>
        <w:rPr>
          <w:sz w:val="28"/>
          <w:szCs w:val="28"/>
        </w:rPr>
        <w:t>%</w:t>
      </w:r>
      <w:r>
        <w:rPr>
          <w:sz w:val="28"/>
          <w:szCs w:val="28"/>
          <w:lang w:val="nl-NL"/>
        </w:rPr>
        <w:t>;</w:t>
      </w:r>
      <w:r>
        <w:rPr>
          <w:sz w:val="28"/>
          <w:szCs w:val="28"/>
        </w:rPr>
        <w:t xml:space="preserve"> mức độ 2 </w:t>
      </w:r>
      <w:r>
        <w:rPr>
          <w:sz w:val="28"/>
          <w:szCs w:val="28"/>
          <w:lang w:val="nl-NL"/>
        </w:rPr>
        <w:t>là 35/66 đạt 53</w:t>
      </w:r>
      <w:r>
        <w:rPr>
          <w:sz w:val="28"/>
          <w:szCs w:val="28"/>
        </w:rPr>
        <w:t xml:space="preserve">%; tỷ lệ kiên cố hóa trường lớp đạt </w:t>
      </w:r>
      <w:r>
        <w:rPr>
          <w:sz w:val="28"/>
          <w:szCs w:val="28"/>
          <w:lang w:val="nl-NL"/>
        </w:rPr>
        <w:t>100</w:t>
      </w:r>
      <w:r>
        <w:rPr>
          <w:sz w:val="28"/>
          <w:szCs w:val="28"/>
        </w:rPr>
        <w:t>%.</w:t>
      </w:r>
    </w:p>
    <w:p w14:paraId="5AEF6B06"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nl-NL"/>
        </w:rPr>
      </w:pPr>
      <w:r>
        <w:rPr>
          <w:sz w:val="28"/>
          <w:szCs w:val="28"/>
          <w:lang w:val="nl-NL"/>
        </w:rPr>
        <w:t xml:space="preserve">(7) </w:t>
      </w:r>
      <w:r>
        <w:rPr>
          <w:sz w:val="28"/>
          <w:szCs w:val="28"/>
        </w:rPr>
        <w:t xml:space="preserve">Duy trì tỷ lệ </w:t>
      </w:r>
      <w:r>
        <w:rPr>
          <w:sz w:val="28"/>
          <w:szCs w:val="28"/>
          <w:lang w:val="nl-NL"/>
        </w:rPr>
        <w:t xml:space="preserve">100% </w:t>
      </w:r>
      <w:r>
        <w:rPr>
          <w:sz w:val="28"/>
          <w:szCs w:val="28"/>
        </w:rPr>
        <w:t xml:space="preserve">xã, thị trấn đạt </w:t>
      </w:r>
      <w:r>
        <w:rPr>
          <w:sz w:val="28"/>
          <w:szCs w:val="28"/>
          <w:lang w:val="nl-NL"/>
        </w:rPr>
        <w:t>B</w:t>
      </w:r>
      <w:r>
        <w:rPr>
          <w:sz w:val="28"/>
          <w:szCs w:val="28"/>
        </w:rPr>
        <w:t>ộ tiêu chí quốc gia về y tế</w:t>
      </w:r>
      <w:r>
        <w:rPr>
          <w:sz w:val="28"/>
          <w:szCs w:val="28"/>
          <w:lang w:val="nl-NL"/>
        </w:rPr>
        <w:t xml:space="preserve"> giai đoạn đến năm 2030; </w:t>
      </w:r>
      <w:r>
        <w:rPr>
          <w:sz w:val="28"/>
          <w:szCs w:val="28"/>
        </w:rPr>
        <w:t xml:space="preserve">Tỷ lệ bao phủ BHYT toàn dân đạt </w:t>
      </w:r>
      <w:r>
        <w:rPr>
          <w:sz w:val="28"/>
          <w:szCs w:val="28"/>
          <w:lang w:val="nl-NL"/>
        </w:rPr>
        <w:t>99,8%; Tỷ lệ giường bệnh 30 giường/vạn dân.</w:t>
      </w:r>
    </w:p>
    <w:p w14:paraId="498B1993"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nl-NL"/>
        </w:rPr>
      </w:pPr>
      <w:r>
        <w:rPr>
          <w:sz w:val="28"/>
          <w:szCs w:val="28"/>
          <w:lang w:val="nl-NL"/>
        </w:rPr>
        <w:t xml:space="preserve">(8) </w:t>
      </w:r>
      <w:r>
        <w:rPr>
          <w:sz w:val="28"/>
          <w:szCs w:val="28"/>
        </w:rPr>
        <w:t xml:space="preserve">Tỷ lệ </w:t>
      </w:r>
      <w:r>
        <w:rPr>
          <w:sz w:val="28"/>
          <w:szCs w:val="28"/>
          <w:lang w:val="nl-NL"/>
        </w:rPr>
        <w:t>g</w:t>
      </w:r>
      <w:r>
        <w:rPr>
          <w:sz w:val="28"/>
          <w:szCs w:val="28"/>
        </w:rPr>
        <w:t>ia đình văn hóa đạt 9</w:t>
      </w:r>
      <w:r>
        <w:rPr>
          <w:sz w:val="28"/>
          <w:szCs w:val="28"/>
          <w:lang w:val="nl-NL"/>
        </w:rPr>
        <w:t>3,5</w:t>
      </w:r>
      <w:r>
        <w:rPr>
          <w:sz w:val="28"/>
          <w:szCs w:val="28"/>
        </w:rPr>
        <w:t xml:space="preserve">%; tỷ lệ thôn, tổ dân phố văn hóa đạt </w:t>
      </w:r>
      <w:r>
        <w:rPr>
          <w:sz w:val="28"/>
          <w:szCs w:val="28"/>
          <w:lang w:val="nl-NL"/>
        </w:rPr>
        <w:t>95,5%; 100% thị trấn đạt chuẩn đô thị văn minh.</w:t>
      </w:r>
    </w:p>
    <w:p w14:paraId="033E9CCF"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Pr>
          <w:sz w:val="28"/>
          <w:szCs w:val="28"/>
          <w:lang w:val="nl-NL"/>
        </w:rPr>
        <w:t xml:space="preserve">(9) Phát triển mới người tham gia </w:t>
      </w:r>
      <w:r>
        <w:rPr>
          <w:sz w:val="28"/>
          <w:szCs w:val="28"/>
        </w:rPr>
        <w:t>BHXH tự nguyện</w:t>
      </w:r>
      <w:r>
        <w:rPr>
          <w:sz w:val="28"/>
          <w:szCs w:val="28"/>
          <w:lang w:val="nl-NL"/>
        </w:rPr>
        <w:t xml:space="preserve"> đạt 980 người; lũy kế đạt 5.797 người</w:t>
      </w:r>
      <w:r>
        <w:rPr>
          <w:sz w:val="28"/>
          <w:szCs w:val="28"/>
        </w:rPr>
        <w:t>. Tỷ lệ lao động qua đào tạo đạt 83% (</w:t>
      </w:r>
      <w:r>
        <w:rPr>
          <w:i/>
          <w:sz w:val="28"/>
          <w:szCs w:val="28"/>
        </w:rPr>
        <w:t>có chứng chỉ đạt 37%</w:t>
      </w:r>
      <w:r>
        <w:rPr>
          <w:sz w:val="28"/>
          <w:szCs w:val="28"/>
        </w:rPr>
        <w:t xml:space="preserve">). Tỷ lệ lao động phi nông nghiệp toàn đô thị là 80,5% </w:t>
      </w:r>
      <w:r>
        <w:rPr>
          <w:i/>
          <w:sz w:val="28"/>
          <w:szCs w:val="28"/>
        </w:rPr>
        <w:t>(khu vực dự kiến nội thị đạt 85%</w:t>
      </w:r>
      <w:r>
        <w:rPr>
          <w:sz w:val="28"/>
          <w:szCs w:val="28"/>
        </w:rPr>
        <w:t>). Tỷ lệ hộ nghèo (</w:t>
      </w:r>
      <w:r>
        <w:rPr>
          <w:i/>
          <w:sz w:val="28"/>
          <w:szCs w:val="28"/>
        </w:rPr>
        <w:t>theo chuẩn giai đoạn 2021-2025</w:t>
      </w:r>
      <w:r>
        <w:rPr>
          <w:sz w:val="28"/>
          <w:szCs w:val="28"/>
        </w:rPr>
        <w:t>) giảm còn 0,8% (còn 415 hộ). Xóa 100% nhà tạm, nhà dột nát cho người có công và hộ nghèo.</w:t>
      </w:r>
    </w:p>
    <w:p w14:paraId="22F1BB59"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rPr>
      </w:pPr>
      <w:r w:rsidRPr="007F6CA9">
        <w:rPr>
          <w:b/>
          <w:sz w:val="28"/>
          <w:szCs w:val="28"/>
        </w:rPr>
        <w:t>2.</w:t>
      </w:r>
      <w:r w:rsidR="00C33350">
        <w:rPr>
          <w:b/>
          <w:sz w:val="28"/>
          <w:szCs w:val="28"/>
        </w:rPr>
        <w:t xml:space="preserve">3. Về môi trường: </w:t>
      </w:r>
    </w:p>
    <w:p w14:paraId="6BDDBDCE"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sz w:val="28"/>
          <w:szCs w:val="28"/>
        </w:rPr>
        <w:t xml:space="preserve">(10) </w:t>
      </w:r>
      <w:r>
        <w:rPr>
          <w:bCs/>
          <w:iCs/>
          <w:sz w:val="28"/>
          <w:szCs w:val="28"/>
          <w:lang w:val="nl-NL"/>
        </w:rPr>
        <w:t>Tỷ lệ dân số được cung cấp nước sạch 84,5%; trong đó thành thị 95,1%, nông thôn 72%.</w:t>
      </w:r>
    </w:p>
    <w:p w14:paraId="1AED727D"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sz w:val="28"/>
          <w:szCs w:val="28"/>
        </w:rPr>
        <w:t xml:space="preserve">(11) </w:t>
      </w:r>
      <w:r>
        <w:rPr>
          <w:bCs/>
          <w:iCs/>
          <w:sz w:val="28"/>
          <w:szCs w:val="28"/>
          <w:lang w:val="nl-NL"/>
        </w:rPr>
        <w:t>Tỷ lệ thu gom chất thải rắn đô thị đạt 100%; tỷ lệ chất thải rắn đô thị thu gom được xử lý 100%. Tỷ lệ thu gom chất thải rắn nông thôn đạt 97%; tỷ lệ chất thải rắn nông thôn thu gom được xử lý 100%.</w:t>
      </w:r>
    </w:p>
    <w:p w14:paraId="6A729C9C"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rPr>
      </w:pPr>
      <w:r>
        <w:rPr>
          <w:b/>
          <w:sz w:val="28"/>
          <w:szCs w:val="28"/>
          <w:lang w:val="nl-NL"/>
        </w:rPr>
        <w:t>2.</w:t>
      </w:r>
      <w:r w:rsidR="00C33350">
        <w:rPr>
          <w:b/>
          <w:sz w:val="28"/>
          <w:szCs w:val="28"/>
          <w:lang w:val="nl-NL"/>
        </w:rPr>
        <w:t>4.</w:t>
      </w:r>
      <w:r w:rsidR="00C33350">
        <w:rPr>
          <w:b/>
          <w:sz w:val="28"/>
          <w:szCs w:val="28"/>
        </w:rPr>
        <w:t xml:space="preserve"> Về đô thị:</w:t>
      </w:r>
    </w:p>
    <w:p w14:paraId="17E84431"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z w:val="28"/>
          <w:szCs w:val="28"/>
          <w:lang w:val="nl-NL"/>
        </w:rPr>
        <w:t>(12) Tỷ lệ đường phố được chiếu sáng 99,5%. Tỷ lệ ngõ, xóm được chiếu sáng 92%. Mật độ đường cống thoát nước chính 8,2km/km</w:t>
      </w:r>
      <w:r>
        <w:rPr>
          <w:bCs/>
          <w:iCs/>
          <w:sz w:val="28"/>
          <w:szCs w:val="28"/>
          <w:vertAlign w:val="superscript"/>
          <w:lang w:val="nl-NL"/>
        </w:rPr>
        <w:t>2</w:t>
      </w:r>
      <w:r>
        <w:rPr>
          <w:bCs/>
          <w:iCs/>
          <w:sz w:val="28"/>
          <w:szCs w:val="28"/>
          <w:lang w:val="nl-NL"/>
        </w:rPr>
        <w:t>.</w:t>
      </w:r>
    </w:p>
    <w:p w14:paraId="2A87269F"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pacing w:val="-4"/>
          <w:sz w:val="28"/>
          <w:szCs w:val="28"/>
        </w:rPr>
      </w:pPr>
      <w:r>
        <w:rPr>
          <w:b/>
          <w:spacing w:val="-4"/>
          <w:sz w:val="28"/>
          <w:szCs w:val="28"/>
          <w:lang w:val="nl-NL"/>
        </w:rPr>
        <w:t>2.</w:t>
      </w:r>
      <w:r w:rsidR="00C33350">
        <w:rPr>
          <w:b/>
          <w:spacing w:val="-4"/>
          <w:sz w:val="28"/>
          <w:szCs w:val="28"/>
          <w:lang w:val="nl-NL"/>
        </w:rPr>
        <w:t xml:space="preserve">5. </w:t>
      </w:r>
      <w:r w:rsidR="00C33350">
        <w:rPr>
          <w:b/>
          <w:spacing w:val="-4"/>
          <w:sz w:val="28"/>
          <w:szCs w:val="28"/>
        </w:rPr>
        <w:t>Về chuyển đổi số:</w:t>
      </w:r>
    </w:p>
    <w:p w14:paraId="39632DBC"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lang w:val="nl-NL"/>
        </w:rPr>
      </w:pPr>
      <w:r>
        <w:rPr>
          <w:bCs/>
          <w:iCs/>
          <w:sz w:val="28"/>
          <w:szCs w:val="28"/>
          <w:lang w:val="nl-NL"/>
        </w:rPr>
        <w:t xml:space="preserve">(13) Tỷ lệ hồ sơ công việc được xử lý trên môi trường mạng (trừ hồ sơ thuộc bí mật nhà nước) tại cấp huyện đạt 84% và tại cấp xã đạt 52%. </w:t>
      </w:r>
    </w:p>
    <w:p w14:paraId="412ECBDC" w14:textId="77777777" w:rsidR="00AB00E2"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rFonts w:eastAsia="Arial"/>
          <w:spacing w:val="-3"/>
          <w:sz w:val="28"/>
          <w:szCs w:val="28"/>
        </w:rPr>
      </w:pPr>
      <w:r>
        <w:rPr>
          <w:rFonts w:eastAsia="Arial"/>
          <w:b/>
          <w:spacing w:val="-3"/>
          <w:sz w:val="28"/>
          <w:szCs w:val="28"/>
          <w:lang w:val="nl-NL"/>
        </w:rPr>
        <w:t>2.</w:t>
      </w:r>
      <w:r w:rsidR="00C33350">
        <w:rPr>
          <w:rFonts w:eastAsia="Arial"/>
          <w:b/>
          <w:spacing w:val="-3"/>
          <w:sz w:val="28"/>
          <w:szCs w:val="28"/>
          <w:lang w:val="nl-NL"/>
        </w:rPr>
        <w:t xml:space="preserve">6. </w:t>
      </w:r>
      <w:r w:rsidR="00C33350">
        <w:rPr>
          <w:rFonts w:eastAsia="Arial"/>
          <w:b/>
          <w:spacing w:val="-3"/>
          <w:sz w:val="28"/>
          <w:szCs w:val="28"/>
        </w:rPr>
        <w:t>Về giải quyết khiếu nại, tố cáo</w:t>
      </w:r>
      <w:r w:rsidR="00C33350">
        <w:rPr>
          <w:rFonts w:eastAsia="Arial"/>
          <w:spacing w:val="-3"/>
          <w:sz w:val="28"/>
          <w:szCs w:val="28"/>
        </w:rPr>
        <w:t xml:space="preserve">: </w:t>
      </w:r>
      <w:bookmarkStart w:id="5" w:name="_Hlk153184171"/>
    </w:p>
    <w:p w14:paraId="56813D51"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color w:val="000000" w:themeColor="text1"/>
          <w:spacing w:val="-3"/>
          <w:sz w:val="28"/>
          <w:szCs w:val="28"/>
          <w:lang w:val="nl-NL"/>
        </w:rPr>
      </w:pPr>
      <w:r>
        <w:rPr>
          <w:rFonts w:eastAsia="Arial"/>
          <w:spacing w:val="-3"/>
          <w:sz w:val="28"/>
          <w:szCs w:val="28"/>
          <w:lang w:val="nl-NL"/>
        </w:rPr>
        <w:t xml:space="preserve">(14) </w:t>
      </w:r>
      <w:r>
        <w:rPr>
          <w:color w:val="000000" w:themeColor="text1"/>
          <w:spacing w:val="-3"/>
          <w:sz w:val="28"/>
          <w:szCs w:val="28"/>
          <w:lang w:val="nl-NL"/>
        </w:rPr>
        <w:t>Tỷ lệ giải quyết đơn khiếu nại, tố cáo, phản ánh, kiến nghị thuộc thẩm quyền của Chủ tịch UBND huyện và cấp xã, thủ trưởng các cơ quan thuộc UBND huyện đạt trên 90%. Tỷ lệ đơn khiếu nại, tố cáo, phản ánh, kiến nghị được phân loại, xử lý đúng thời hạn và thẩm quyền đạt 100%.</w:t>
      </w:r>
      <w:bookmarkEnd w:id="5"/>
    </w:p>
    <w:p w14:paraId="6FD7FAD2"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
          <w:sz w:val="28"/>
          <w:szCs w:val="28"/>
          <w:lang w:val="it-IT"/>
        </w:rPr>
      </w:pPr>
      <w:r>
        <w:rPr>
          <w:b/>
          <w:sz w:val="28"/>
          <w:szCs w:val="28"/>
          <w:lang w:val="it-IT"/>
        </w:rPr>
        <w:t>II. N</w:t>
      </w:r>
      <w:r w:rsidR="00820E65">
        <w:rPr>
          <w:b/>
          <w:sz w:val="28"/>
          <w:szCs w:val="28"/>
          <w:lang w:val="it-IT"/>
        </w:rPr>
        <w:t xml:space="preserve">hiệm vụ, giải pháp chủ yếu năm 2024 </w:t>
      </w:r>
    </w:p>
    <w:p w14:paraId="64A64FA7"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it-IT"/>
        </w:rPr>
      </w:pPr>
      <w:r w:rsidRPr="00C33350">
        <w:rPr>
          <w:sz w:val="28"/>
          <w:szCs w:val="28"/>
          <w:lang w:val="it-IT"/>
        </w:rPr>
        <w:t>1. Phát triển toàn diện các lĩnh vực kinh tế, duy trì vị thế trung tâm công nghiệp, đầu tầu kinh tế của tỉnh.</w:t>
      </w:r>
    </w:p>
    <w:p w14:paraId="77824424"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sz w:val="28"/>
          <w:szCs w:val="28"/>
          <w:lang w:val="it-IT"/>
        </w:rPr>
      </w:pPr>
      <w:r w:rsidRPr="00C33350">
        <w:rPr>
          <w:bCs/>
          <w:sz w:val="28"/>
          <w:szCs w:val="28"/>
        </w:rPr>
        <w:t>2. Đẩy mạnh các biện pháp hoàn thành mục tiêu thu ngân sách; quản lý đầu tư công</w:t>
      </w:r>
      <w:r w:rsidR="00AB00E2" w:rsidRPr="00AB00E2">
        <w:rPr>
          <w:bCs/>
          <w:sz w:val="28"/>
          <w:szCs w:val="28"/>
          <w:lang w:val="it-IT"/>
        </w:rPr>
        <w:t>.</w:t>
      </w:r>
    </w:p>
    <w:p w14:paraId="27E304D3"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pacing w:val="-3"/>
          <w:sz w:val="28"/>
          <w:szCs w:val="28"/>
        </w:rPr>
      </w:pPr>
      <w:r w:rsidRPr="00C33350">
        <w:rPr>
          <w:bCs/>
          <w:sz w:val="28"/>
          <w:szCs w:val="28"/>
        </w:rPr>
        <w:t>3. Tăng cường quy hoạch và quản lý quy hoạch; quản lý trật tự xây dựng; huy động tối đa, sử dụng có hiệu quả mọi nguồn lực phát triển hạ tầng kinh tế, xã hội, đô thị đồng bộ, từng bước hiện đại</w:t>
      </w:r>
      <w:r w:rsidR="00FC6B5C" w:rsidRPr="00C33350">
        <w:rPr>
          <w:spacing w:val="-3"/>
          <w:sz w:val="28"/>
          <w:szCs w:val="28"/>
        </w:rPr>
        <w:t xml:space="preserve"> </w:t>
      </w:r>
    </w:p>
    <w:p w14:paraId="0937D084"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pacing w:val="-2"/>
          <w:sz w:val="28"/>
          <w:szCs w:val="28"/>
          <w:lang w:val="da-DK"/>
        </w:rPr>
      </w:pPr>
      <w:r w:rsidRPr="00C33350">
        <w:rPr>
          <w:spacing w:val="-2"/>
          <w:sz w:val="28"/>
          <w:szCs w:val="28"/>
          <w:lang w:val="da-DK"/>
        </w:rPr>
        <w:t>4. Nâng cao hiệu quả quản lý tài nguyên, khoáng sản, bảo vệ môi trường</w:t>
      </w:r>
      <w:r w:rsidR="00AB00E2">
        <w:rPr>
          <w:spacing w:val="-2"/>
          <w:sz w:val="28"/>
          <w:szCs w:val="28"/>
          <w:lang w:val="da-DK"/>
        </w:rPr>
        <w:t>.</w:t>
      </w:r>
    </w:p>
    <w:p w14:paraId="3EC85439"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lang w:val="da-DK"/>
        </w:rPr>
      </w:pPr>
      <w:r w:rsidRPr="00C33350">
        <w:rPr>
          <w:bCs/>
          <w:sz w:val="28"/>
          <w:szCs w:val="28"/>
        </w:rPr>
        <w:t xml:space="preserve">5. </w:t>
      </w:r>
      <w:r w:rsidRPr="00C33350">
        <w:rPr>
          <w:sz w:val="28"/>
          <w:szCs w:val="28"/>
          <w:lang w:val="da-DK"/>
        </w:rPr>
        <w:t>Nâng cao chất lượng và sử dụng hiệu quả nguồn nhân lực gắn với đẩy mạnh ứng dụng và phát triển khoa học công nghệ, phát triển hạ tầng số</w:t>
      </w:r>
      <w:r w:rsidR="00AB00E2">
        <w:rPr>
          <w:sz w:val="28"/>
          <w:szCs w:val="28"/>
          <w:lang w:val="da-DK"/>
        </w:rPr>
        <w:t>.</w:t>
      </w:r>
    </w:p>
    <w:p w14:paraId="24D26660"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sz w:val="28"/>
          <w:szCs w:val="28"/>
        </w:rPr>
      </w:pPr>
      <w:r w:rsidRPr="00C33350">
        <w:rPr>
          <w:bCs/>
          <w:sz w:val="28"/>
          <w:szCs w:val="28"/>
        </w:rPr>
        <w:t xml:space="preserve">6. Chú trọng công tác y tế, nâng cao chất lượng dịch vụ, chăm sóc sức khỏe cho Nhân dân. </w:t>
      </w:r>
    </w:p>
    <w:p w14:paraId="7928D671"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sidRPr="00C33350">
        <w:rPr>
          <w:sz w:val="28"/>
          <w:szCs w:val="28"/>
        </w:rPr>
        <w:t>7. Nâng cao chất lượng đời sống văn hóa, tinh thần của nhân dân</w:t>
      </w:r>
      <w:r w:rsidR="00AB00E2" w:rsidRPr="00AB00E2">
        <w:rPr>
          <w:sz w:val="28"/>
          <w:szCs w:val="28"/>
        </w:rPr>
        <w:t>.</w:t>
      </w:r>
    </w:p>
    <w:p w14:paraId="1F003D66" w14:textId="77777777" w:rsidR="00AB00E2" w:rsidRPr="001E1C41"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pacing w:val="-6"/>
          <w:sz w:val="28"/>
          <w:szCs w:val="28"/>
        </w:rPr>
      </w:pPr>
      <w:r w:rsidRPr="001E1C41">
        <w:rPr>
          <w:spacing w:val="-6"/>
          <w:sz w:val="28"/>
          <w:szCs w:val="28"/>
        </w:rPr>
        <w:t xml:space="preserve">8. Thực hiện tốt chính sách an sinh xã hội, giảm nghèo và giải quyết việc làm. </w:t>
      </w:r>
    </w:p>
    <w:p w14:paraId="5ED21C49"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sz w:val="28"/>
          <w:szCs w:val="28"/>
        </w:rPr>
      </w:pPr>
      <w:r w:rsidRPr="00C33350">
        <w:rPr>
          <w:sz w:val="28"/>
          <w:szCs w:val="28"/>
        </w:rPr>
        <w:t>9. Nâng cao hiệu lực, hiệu quả quản lý nhà nước trên các lĩnh vực.</w:t>
      </w:r>
    </w:p>
    <w:p w14:paraId="2D2C49EC"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sz w:val="28"/>
          <w:szCs w:val="28"/>
          <w:lang w:val="sv-SE"/>
        </w:rPr>
      </w:pPr>
      <w:r w:rsidRPr="00C33350">
        <w:rPr>
          <w:bCs/>
          <w:spacing w:val="-6"/>
          <w:sz w:val="28"/>
          <w:szCs w:val="28"/>
          <w:lang w:val="nl-NL"/>
        </w:rPr>
        <w:t xml:space="preserve">10. </w:t>
      </w:r>
      <w:r w:rsidRPr="00C33350">
        <w:rPr>
          <w:bCs/>
          <w:sz w:val="28"/>
          <w:szCs w:val="28"/>
        </w:rPr>
        <w:t>Nâng cao chất lượng công tác thanh tra, tiếp dân và giải quyết khiếu nại, tố cáo</w:t>
      </w:r>
      <w:r w:rsidRPr="00C33350">
        <w:rPr>
          <w:bCs/>
          <w:sz w:val="28"/>
          <w:szCs w:val="28"/>
          <w:lang w:val="da-DK"/>
        </w:rPr>
        <w:t xml:space="preserve">; </w:t>
      </w:r>
      <w:r w:rsidRPr="00C33350">
        <w:rPr>
          <w:bCs/>
          <w:sz w:val="28"/>
          <w:szCs w:val="28"/>
          <w:lang w:val="sv-SE"/>
        </w:rPr>
        <w:t>đẩy mạnh phòng, chống tham nhũng, tiêu cực, lãng phí</w:t>
      </w:r>
      <w:r w:rsidR="00AB00E2">
        <w:rPr>
          <w:bCs/>
          <w:sz w:val="28"/>
          <w:szCs w:val="28"/>
          <w:lang w:val="sv-SE"/>
        </w:rPr>
        <w:t>.</w:t>
      </w:r>
    </w:p>
    <w:p w14:paraId="0C93D439" w14:textId="77777777" w:rsidR="00AB00E2" w:rsidRDefault="00C33350"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sz w:val="28"/>
          <w:szCs w:val="28"/>
        </w:rPr>
      </w:pPr>
      <w:r w:rsidRPr="00C33350">
        <w:rPr>
          <w:bCs/>
          <w:sz w:val="28"/>
          <w:szCs w:val="28"/>
        </w:rPr>
        <w:t>11. Bảo đảm quốc phòng, an ninh; ổn định chính trị - xã hội và an toàn, an ninh cho nhân dân</w:t>
      </w:r>
      <w:r w:rsidR="005C681E" w:rsidRPr="005C681E">
        <w:rPr>
          <w:bCs/>
          <w:sz w:val="28"/>
          <w:szCs w:val="28"/>
        </w:rPr>
        <w:t xml:space="preserve">. </w:t>
      </w:r>
    </w:p>
    <w:p w14:paraId="7833C300" w14:textId="41EBC290" w:rsidR="002C4924" w:rsidRPr="005C681E" w:rsidRDefault="00820E65" w:rsidP="00AB00E2">
      <w:pPr>
        <w:pBdr>
          <w:top w:val="dotted" w:sz="4" w:space="0" w:color="FFFFFF"/>
          <w:left w:val="dotted" w:sz="4" w:space="0" w:color="FFFFFF"/>
          <w:bottom w:val="dotted" w:sz="4" w:space="16" w:color="FFFFFF"/>
          <w:right w:val="dotted" w:sz="4" w:space="1" w:color="FFFFFF"/>
        </w:pBdr>
        <w:shd w:val="clear" w:color="auto" w:fill="FFFFFF"/>
        <w:spacing w:before="0" w:after="0"/>
        <w:ind w:firstLine="720"/>
        <w:jc w:val="both"/>
        <w:rPr>
          <w:bCs/>
          <w:iCs/>
          <w:sz w:val="28"/>
          <w:szCs w:val="28"/>
        </w:rPr>
      </w:pPr>
      <w:r w:rsidRPr="005C681E">
        <w:rPr>
          <w:bCs/>
          <w:sz w:val="28"/>
          <w:szCs w:val="28"/>
        </w:rPr>
        <w:t>Trên đây là báo cáo</w:t>
      </w:r>
      <w:r w:rsidR="002C4924" w:rsidRPr="005C681E">
        <w:rPr>
          <w:bCs/>
          <w:sz w:val="28"/>
          <w:szCs w:val="28"/>
        </w:rPr>
        <w:t xml:space="preserve"> tóm tắt kết quả thực hiện nhiệm vụ phát triển </w:t>
      </w:r>
      <w:r w:rsidRPr="005C681E">
        <w:rPr>
          <w:bCs/>
          <w:sz w:val="28"/>
          <w:szCs w:val="28"/>
        </w:rPr>
        <w:t>kinh tến</w:t>
      </w:r>
      <w:r w:rsidRPr="00820E65">
        <w:rPr>
          <w:bCs/>
          <w:iCs/>
          <w:sz w:val="28"/>
          <w:szCs w:val="28"/>
        </w:rPr>
        <w:t xml:space="preserve"> xã hội</w:t>
      </w:r>
      <w:r w:rsidR="002C4924" w:rsidRPr="00820E65">
        <w:rPr>
          <w:bCs/>
          <w:iCs/>
          <w:sz w:val="28"/>
          <w:szCs w:val="28"/>
        </w:rPr>
        <w:t xml:space="preserve"> năm 202</w:t>
      </w:r>
      <w:r w:rsidR="00FC6B5C" w:rsidRPr="00820E65">
        <w:rPr>
          <w:bCs/>
          <w:iCs/>
          <w:sz w:val="28"/>
          <w:szCs w:val="28"/>
        </w:rPr>
        <w:t>3</w:t>
      </w:r>
      <w:r w:rsidR="002C4924" w:rsidRPr="00820E65">
        <w:rPr>
          <w:bCs/>
          <w:iCs/>
          <w:sz w:val="28"/>
          <w:szCs w:val="28"/>
        </w:rPr>
        <w:t>; mục tiêu, nhiệm vụ</w:t>
      </w:r>
      <w:r w:rsidRPr="00820E65">
        <w:rPr>
          <w:bCs/>
          <w:iCs/>
          <w:sz w:val="28"/>
          <w:szCs w:val="28"/>
        </w:rPr>
        <w:t>, giải pháp chủ yếu</w:t>
      </w:r>
      <w:r w:rsidR="00156F15" w:rsidRPr="00820E65">
        <w:rPr>
          <w:bCs/>
          <w:iCs/>
          <w:sz w:val="28"/>
          <w:szCs w:val="28"/>
        </w:rPr>
        <w:t xml:space="preserve"> </w:t>
      </w:r>
      <w:r w:rsidR="002C4924" w:rsidRPr="00820E65">
        <w:rPr>
          <w:bCs/>
          <w:iCs/>
          <w:sz w:val="28"/>
          <w:szCs w:val="28"/>
        </w:rPr>
        <w:t>năm 202</w:t>
      </w:r>
      <w:r w:rsidR="00FC6B5C" w:rsidRPr="00820E65">
        <w:rPr>
          <w:bCs/>
          <w:iCs/>
          <w:sz w:val="28"/>
          <w:szCs w:val="28"/>
        </w:rPr>
        <w:t>4</w:t>
      </w:r>
      <w:r w:rsidR="002C4924" w:rsidRPr="00820E65">
        <w:rPr>
          <w:bCs/>
          <w:iCs/>
          <w:sz w:val="28"/>
          <w:szCs w:val="28"/>
        </w:rPr>
        <w:t>.</w:t>
      </w:r>
      <w:r w:rsidRPr="00820E65">
        <w:rPr>
          <w:bCs/>
          <w:iCs/>
          <w:sz w:val="28"/>
          <w:szCs w:val="28"/>
        </w:rPr>
        <w:t xml:space="preserve"> </w:t>
      </w:r>
      <w:r w:rsidRPr="005C681E">
        <w:rPr>
          <w:bCs/>
          <w:iCs/>
          <w:sz w:val="28"/>
          <w:szCs w:val="28"/>
        </w:rPr>
        <w:t>UBND huyện trân trọng báo cáo HĐND huyện./.</w:t>
      </w:r>
    </w:p>
    <w:p w14:paraId="70CD7E9E" w14:textId="77777777" w:rsidR="002C4924" w:rsidRPr="00820E65" w:rsidRDefault="002C4924" w:rsidP="00031AF2">
      <w:pPr>
        <w:spacing w:before="0" w:after="0"/>
        <w:rPr>
          <w:bCs/>
          <w:iCs/>
          <w:sz w:val="28"/>
          <w:szCs w:val="28"/>
        </w:rPr>
      </w:pPr>
    </w:p>
    <w:sectPr w:rsidR="002C4924" w:rsidRPr="00820E65" w:rsidSect="001E1C41">
      <w:headerReference w:type="default" r:id="rId11"/>
      <w:pgSz w:w="11907" w:h="16840" w:code="9"/>
      <w:pgMar w:top="1080" w:right="1134" w:bottom="900" w:left="170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4E42" w14:textId="77777777" w:rsidR="00D56C85" w:rsidRDefault="00D56C85">
      <w:r>
        <w:separator/>
      </w:r>
    </w:p>
  </w:endnote>
  <w:endnote w:type="continuationSeparator" w:id="0">
    <w:p w14:paraId="3A9B5016" w14:textId="77777777" w:rsidR="00D56C85" w:rsidRDefault="00D5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default"/>
  </w:font>
  <w:font w:name="Times New Roman Bold">
    <w:altName w:val="Times New Roman"/>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8F56" w14:textId="77777777" w:rsidR="00D56C85" w:rsidRDefault="00D56C85">
      <w:r>
        <w:separator/>
      </w:r>
    </w:p>
  </w:footnote>
  <w:footnote w:type="continuationSeparator" w:id="0">
    <w:p w14:paraId="775BBCA7" w14:textId="77777777" w:rsidR="00D56C85" w:rsidRDefault="00D56C85">
      <w:r>
        <w:continuationSeparator/>
      </w:r>
    </w:p>
  </w:footnote>
  <w:footnote w:id="1">
    <w:p w14:paraId="0DA2423E" w14:textId="77777777" w:rsidR="007F3C59" w:rsidRDefault="007F3C59" w:rsidP="007F3C59">
      <w:pPr>
        <w:pStyle w:val="FootnoteText"/>
        <w:spacing w:before="0" w:after="0"/>
        <w:jc w:val="both"/>
        <w:rPr>
          <w:sz w:val="18"/>
          <w:szCs w:val="18"/>
          <w:lang w:val="it-IT"/>
        </w:rPr>
      </w:pPr>
      <w:r>
        <w:rPr>
          <w:rStyle w:val="FootnoteReference"/>
        </w:rPr>
        <w:footnoteRef/>
      </w:r>
      <w:r>
        <w:t xml:space="preserve"> </w:t>
      </w:r>
      <w:r>
        <w:rPr>
          <w:sz w:val="18"/>
          <w:szCs w:val="18"/>
          <w:lang w:val="it-IT"/>
        </w:rPr>
        <w:t>14 vùng sản xuất lúa tập trung, diện tích 1.241ha và 09 vùng sản xuất rau tập trung, diện tích 294ha; 01 vùng chăn nuôi lợn</w:t>
      </w:r>
      <w:r>
        <w:rPr>
          <w:sz w:val="18"/>
          <w:szCs w:val="18"/>
        </w:rPr>
        <w:t>,</w:t>
      </w:r>
      <w:r>
        <w:rPr>
          <w:sz w:val="18"/>
          <w:szCs w:val="18"/>
          <w:lang w:val="it-IT"/>
        </w:rPr>
        <w:t xml:space="preserve"> quy mô 70.000 con tại các xã Thượng Lan, Việt Tiến, Tự Lạn, Hương Mai, Trung Sơn, Tiên Sơn; 02 vùng chăn nuôi trâu bò</w:t>
      </w:r>
      <w:r>
        <w:rPr>
          <w:sz w:val="18"/>
          <w:szCs w:val="18"/>
        </w:rPr>
        <w:t>,</w:t>
      </w:r>
      <w:r>
        <w:rPr>
          <w:sz w:val="18"/>
          <w:szCs w:val="18"/>
          <w:lang w:val="it-IT"/>
        </w:rPr>
        <w:t xml:space="preserve"> quy mô 9.100 con; 05 vùng chuyên canh thủy sản, diện tích 350 ha tại các xã Nghĩa Trung, Việt Tiến, Minh Đức, Thượng Lan, Trung Sơn.</w:t>
      </w:r>
    </w:p>
  </w:footnote>
  <w:footnote w:id="2">
    <w:p w14:paraId="3A819C22" w14:textId="77777777" w:rsidR="008B1C14" w:rsidRDefault="008B1C14" w:rsidP="008B1C14">
      <w:pPr>
        <w:spacing w:before="0" w:after="0"/>
        <w:jc w:val="both"/>
        <w:rPr>
          <w:sz w:val="12"/>
          <w:szCs w:val="12"/>
        </w:rPr>
      </w:pPr>
      <w:r>
        <w:rPr>
          <w:rStyle w:val="FootnoteReference"/>
        </w:rPr>
        <w:footnoteRef/>
      </w:r>
      <w:r>
        <w:t xml:space="preserve"> </w:t>
      </w:r>
      <w:r>
        <w:rPr>
          <w:sz w:val="20"/>
          <w:szCs w:val="20"/>
          <w:lang w:val="nl-NL"/>
        </w:rPr>
        <w:t>Trong năm c</w:t>
      </w:r>
      <w:r>
        <w:rPr>
          <w:sz w:val="20"/>
          <w:szCs w:val="20"/>
        </w:rPr>
        <w:t xml:space="preserve">ấp </w:t>
      </w:r>
      <w:r>
        <w:rPr>
          <w:sz w:val="20"/>
          <w:szCs w:val="20"/>
          <w:lang w:val="nl-NL"/>
        </w:rPr>
        <w:t>410</w:t>
      </w:r>
      <w:r>
        <w:rPr>
          <w:sz w:val="20"/>
          <w:szCs w:val="20"/>
        </w:rPr>
        <w:t xml:space="preserve"> GPXD </w:t>
      </w:r>
      <w:r>
        <w:rPr>
          <w:sz w:val="20"/>
          <w:szCs w:val="20"/>
          <w:lang w:val="nl-NL"/>
        </w:rPr>
        <w:t>(trong đó 406 nhà ở riêng lẻ, 04 dự án);</w:t>
      </w:r>
      <w:r>
        <w:rPr>
          <w:sz w:val="20"/>
          <w:szCs w:val="20"/>
        </w:rPr>
        <w:t xml:space="preserve"> kiểm tra </w:t>
      </w:r>
      <w:r>
        <w:rPr>
          <w:sz w:val="20"/>
          <w:szCs w:val="20"/>
          <w:lang w:val="nl-NL"/>
        </w:rPr>
        <w:t xml:space="preserve">188 </w:t>
      </w:r>
      <w:r>
        <w:rPr>
          <w:sz w:val="20"/>
          <w:szCs w:val="20"/>
        </w:rPr>
        <w:t>công trình</w:t>
      </w:r>
      <w:r>
        <w:rPr>
          <w:sz w:val="20"/>
          <w:szCs w:val="20"/>
          <w:lang w:val="nl-NL"/>
        </w:rPr>
        <w:t>, trong đó 165 công trình đúng GPXD, 05 công trình xây dựng sai nội dung trong GPXD</w:t>
      </w:r>
      <w:r>
        <w:rPr>
          <w:sz w:val="20"/>
          <w:szCs w:val="20"/>
        </w:rPr>
        <w:t xml:space="preserve"> </w:t>
      </w:r>
      <w:r>
        <w:rPr>
          <w:sz w:val="20"/>
          <w:szCs w:val="20"/>
          <w:lang w:val="nl-NL"/>
        </w:rPr>
        <w:t>đã được cấp và 14 công trình xây dựng không có giấy phép. Lập biên bản, phạt VPHC</w:t>
      </w:r>
      <w:r>
        <w:rPr>
          <w:sz w:val="20"/>
          <w:szCs w:val="20"/>
        </w:rPr>
        <w:t xml:space="preserve"> </w:t>
      </w:r>
      <w:r>
        <w:rPr>
          <w:sz w:val="20"/>
          <w:szCs w:val="20"/>
          <w:lang w:val="nl-NL"/>
        </w:rPr>
        <w:t xml:space="preserve">04 trường hợp xây dựng vi phạm tổng số tiền 160 triệu đồng; </w:t>
      </w:r>
      <w:r>
        <w:rPr>
          <w:sz w:val="20"/>
          <w:szCs w:val="20"/>
        </w:rPr>
        <w:t>xử phạt VPHC đối với 0</w:t>
      </w:r>
      <w:r>
        <w:rPr>
          <w:sz w:val="20"/>
          <w:szCs w:val="20"/>
          <w:lang w:val="nl-NL"/>
        </w:rPr>
        <w:t>9</w:t>
      </w:r>
      <w:r>
        <w:rPr>
          <w:sz w:val="20"/>
          <w:szCs w:val="20"/>
        </w:rPr>
        <w:t xml:space="preserve"> </w:t>
      </w:r>
      <w:r>
        <w:rPr>
          <w:sz w:val="20"/>
          <w:szCs w:val="20"/>
          <w:lang w:val="nl-NL"/>
        </w:rPr>
        <w:t>doanh nghiệp</w:t>
      </w:r>
      <w:r>
        <w:rPr>
          <w:sz w:val="20"/>
          <w:szCs w:val="20"/>
        </w:rPr>
        <w:t xml:space="preserve"> vi phạm trong hoạt động xây dựng</w:t>
      </w:r>
      <w:r>
        <w:rPr>
          <w:sz w:val="20"/>
          <w:szCs w:val="20"/>
          <w:lang w:val="nl-NL"/>
        </w:rPr>
        <w:t>, tổng tiền xử phạt là 677,5 triệu đồng</w:t>
      </w:r>
      <w:r>
        <w:rPr>
          <w:sz w:val="12"/>
          <w:szCs w:val="12"/>
        </w:rPr>
        <w:t>.</w:t>
      </w:r>
    </w:p>
  </w:footnote>
  <w:footnote w:id="3">
    <w:p w14:paraId="194F852B" w14:textId="77777777" w:rsidR="008B1C14" w:rsidRDefault="008B1C14" w:rsidP="008B1C14">
      <w:pPr>
        <w:pStyle w:val="FootnoteText"/>
        <w:jc w:val="both"/>
        <w:rPr>
          <w:sz w:val="12"/>
          <w:szCs w:val="12"/>
        </w:rPr>
      </w:pPr>
      <w:r>
        <w:rPr>
          <w:rStyle w:val="FootnoteReference"/>
        </w:rPr>
        <w:footnoteRef/>
      </w:r>
      <w:r>
        <w:t xml:space="preserve"> </w:t>
      </w:r>
      <w:r>
        <w:rPr>
          <w:lang w:val="nl-NL"/>
        </w:rPr>
        <w:t>T</w:t>
      </w:r>
      <w:r>
        <w:t>uyên truyền, nhắc nhở</w:t>
      </w:r>
      <w:r>
        <w:rPr>
          <w:lang w:val="nl-NL"/>
        </w:rPr>
        <w:t xml:space="preserve"> 1.885 lượt trường hợp bán hàng vi phạm trật tự ATGT, lập biên bản xử phạt VPHC 18 trường hợp, tổng số tiền phạt là 4,4 triệu đồng. T</w:t>
      </w:r>
      <w:r>
        <w:t xml:space="preserve">ổ chức giải tỏa </w:t>
      </w:r>
      <w:r>
        <w:rPr>
          <w:lang w:val="nl-NL"/>
        </w:rPr>
        <w:t>421 trường hợp dựng lều quán bán hàng, thu mua phế liệu, sắt vụn, trong phạm vi hành lang ATGT, lề đường, vỉa hè; giải tỏa 360m</w:t>
      </w:r>
      <w:r>
        <w:rPr>
          <w:vertAlign w:val="superscript"/>
          <w:lang w:val="nl-NL"/>
        </w:rPr>
        <w:t>2</w:t>
      </w:r>
      <w:r>
        <w:rPr>
          <w:lang w:val="nl-NL"/>
        </w:rPr>
        <w:t xml:space="preserve"> ki ốt, 562m</w:t>
      </w:r>
      <w:r>
        <w:rPr>
          <w:vertAlign w:val="superscript"/>
          <w:lang w:val="nl-NL"/>
        </w:rPr>
        <w:t>2</w:t>
      </w:r>
      <w:r>
        <w:rPr>
          <w:lang w:val="nl-NL"/>
        </w:rPr>
        <w:t xml:space="preserve"> bán mái, mái tôn và 117 biển quảng</w:t>
      </w:r>
      <w:r>
        <w:t xml:space="preserve"> cáo, dừng </w:t>
      </w:r>
      <w:r>
        <w:rPr>
          <w:lang w:val="nl-NL"/>
        </w:rPr>
        <w:t>đ</w:t>
      </w:r>
      <w:r>
        <w:t>ỗ xe trong phạm vi bảo vệ kết cấu hạ tầng giao thông đường bộ</w:t>
      </w:r>
      <w:r>
        <w:rPr>
          <w:lang w:val="nl-NL"/>
        </w:rPr>
        <w:t>.</w:t>
      </w:r>
    </w:p>
  </w:footnote>
  <w:footnote w:id="4">
    <w:p w14:paraId="62E174A2" w14:textId="77777777" w:rsidR="00236476" w:rsidRDefault="00236476" w:rsidP="00236476">
      <w:pPr>
        <w:widowControl w:val="0"/>
        <w:autoSpaceDE w:val="0"/>
        <w:autoSpaceDN w:val="0"/>
        <w:adjustRightInd w:val="0"/>
        <w:spacing w:before="0" w:after="0"/>
        <w:jc w:val="both"/>
      </w:pPr>
      <w:r>
        <w:rPr>
          <w:rStyle w:val="FootnoteReference"/>
        </w:rPr>
        <w:footnoteRef/>
      </w:r>
      <w:r>
        <w:t xml:space="preserve"> </w:t>
      </w:r>
      <w:r>
        <w:rPr>
          <w:sz w:val="20"/>
          <w:szCs w:val="20"/>
        </w:rPr>
        <w:t>Lễ phát động ngày chạy Olympic vì sức khỏe toàn dân; giải bóng đá nam huyện Việt Yên năm 2023; Hội thi “Trưởng thôn, tổ trưởng tổ dân phố thân thiện, tài năng”; ngày hội gia đình văn hóa tiêu biểu huyện Việt Yên và tổ chức các hoạt động kỷ niệm 60 năm Bác Hồ về thăm và dự Đại hội Đảng bộ tỉnh Hà Bắc lần nhứ nhất; tổ chức hội nghị nói chuyện chuyên đề “80 năm đề cương về văn hóa Việt 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67801"/>
      <w:docPartObj>
        <w:docPartGallery w:val="Page Numbers (Top of Page)"/>
        <w:docPartUnique/>
      </w:docPartObj>
    </w:sdtPr>
    <w:sdtEndPr>
      <w:rPr>
        <w:noProof/>
        <w:sz w:val="28"/>
        <w:szCs w:val="28"/>
      </w:rPr>
    </w:sdtEndPr>
    <w:sdtContent>
      <w:p w14:paraId="77D27161" w14:textId="77777777" w:rsidR="007D15AE" w:rsidRPr="00925B01" w:rsidRDefault="002F5A33">
        <w:pPr>
          <w:pStyle w:val="Header"/>
          <w:jc w:val="center"/>
          <w:rPr>
            <w:sz w:val="28"/>
            <w:szCs w:val="28"/>
          </w:rPr>
        </w:pPr>
        <w:r w:rsidRPr="00925B01">
          <w:rPr>
            <w:sz w:val="28"/>
            <w:szCs w:val="28"/>
          </w:rPr>
          <w:fldChar w:fldCharType="begin"/>
        </w:r>
        <w:r w:rsidR="007D15AE" w:rsidRPr="00925B01">
          <w:rPr>
            <w:sz w:val="28"/>
            <w:szCs w:val="28"/>
          </w:rPr>
          <w:instrText xml:space="preserve"> PAGE   \* MERGEFORMAT </w:instrText>
        </w:r>
        <w:r w:rsidRPr="00925B01">
          <w:rPr>
            <w:sz w:val="28"/>
            <w:szCs w:val="28"/>
          </w:rPr>
          <w:fldChar w:fldCharType="separate"/>
        </w:r>
        <w:r w:rsidR="00C33350">
          <w:rPr>
            <w:noProof/>
            <w:sz w:val="28"/>
            <w:szCs w:val="28"/>
          </w:rPr>
          <w:t>8</w:t>
        </w:r>
        <w:r w:rsidRPr="00925B01">
          <w:rPr>
            <w:noProof/>
            <w:sz w:val="28"/>
            <w:szCs w:val="28"/>
          </w:rPr>
          <w:fldChar w:fldCharType="end"/>
        </w:r>
      </w:p>
    </w:sdtContent>
  </w:sdt>
  <w:p w14:paraId="5F549338" w14:textId="77777777" w:rsidR="007D15AE" w:rsidRDefault="007D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B5C6C52"/>
    <w:multiLevelType w:val="hybridMultilevel"/>
    <w:tmpl w:val="CB423D04"/>
    <w:lvl w:ilvl="0" w:tplc="B9349FB0">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0A70BE7"/>
    <w:multiLevelType w:val="hybridMultilevel"/>
    <w:tmpl w:val="94E21BF4"/>
    <w:lvl w:ilvl="0" w:tplc="135E5FA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1CE3284"/>
    <w:multiLevelType w:val="hybridMultilevel"/>
    <w:tmpl w:val="27AAF3E0"/>
    <w:lvl w:ilvl="0" w:tplc="280CD70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2AA32F2"/>
    <w:multiLevelType w:val="hybridMultilevel"/>
    <w:tmpl w:val="70222410"/>
    <w:lvl w:ilvl="0" w:tplc="A350D62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9A473D"/>
    <w:multiLevelType w:val="hybridMultilevel"/>
    <w:tmpl w:val="447A4978"/>
    <w:lvl w:ilvl="0" w:tplc="87A41962">
      <w:start w:val="4"/>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0AA1472"/>
    <w:multiLevelType w:val="hybridMultilevel"/>
    <w:tmpl w:val="24681212"/>
    <w:lvl w:ilvl="0" w:tplc="F4B41E3C">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32420A1"/>
    <w:multiLevelType w:val="hybridMultilevel"/>
    <w:tmpl w:val="9138AF2C"/>
    <w:lvl w:ilvl="0" w:tplc="834A3D0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38661CA"/>
    <w:multiLevelType w:val="hybridMultilevel"/>
    <w:tmpl w:val="066E1F0E"/>
    <w:lvl w:ilvl="0" w:tplc="A282D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19585B"/>
    <w:multiLevelType w:val="hybridMultilevel"/>
    <w:tmpl w:val="AEB608BE"/>
    <w:lvl w:ilvl="0" w:tplc="CE60E978">
      <w:numFmt w:val="bullet"/>
      <w:lvlText w:val="-"/>
      <w:lvlJc w:val="left"/>
      <w:pPr>
        <w:ind w:left="302" w:hanging="144"/>
      </w:pPr>
      <w:rPr>
        <w:rFonts w:ascii="Times New Roman" w:eastAsia="Times New Roman" w:hAnsi="Times New Roman" w:cs="Times New Roman" w:hint="default"/>
        <w:w w:val="100"/>
        <w:sz w:val="28"/>
        <w:szCs w:val="28"/>
        <w:lang w:eastAsia="en-US" w:bidi="ar-SA"/>
      </w:rPr>
    </w:lvl>
    <w:lvl w:ilvl="1" w:tplc="3FAC18CC">
      <w:numFmt w:val="bullet"/>
      <w:lvlText w:val="•"/>
      <w:lvlJc w:val="left"/>
      <w:pPr>
        <w:ind w:left="1288" w:hanging="144"/>
      </w:pPr>
      <w:rPr>
        <w:rFonts w:hint="default"/>
        <w:lang w:eastAsia="en-US" w:bidi="ar-SA"/>
      </w:rPr>
    </w:lvl>
    <w:lvl w:ilvl="2" w:tplc="B0507504">
      <w:numFmt w:val="bullet"/>
      <w:lvlText w:val="•"/>
      <w:lvlJc w:val="left"/>
      <w:pPr>
        <w:ind w:left="2277" w:hanging="144"/>
      </w:pPr>
      <w:rPr>
        <w:rFonts w:hint="default"/>
        <w:lang w:eastAsia="en-US" w:bidi="ar-SA"/>
      </w:rPr>
    </w:lvl>
    <w:lvl w:ilvl="3" w:tplc="BF4692BE">
      <w:numFmt w:val="bullet"/>
      <w:lvlText w:val="•"/>
      <w:lvlJc w:val="left"/>
      <w:pPr>
        <w:ind w:left="3265" w:hanging="144"/>
      </w:pPr>
      <w:rPr>
        <w:rFonts w:hint="default"/>
        <w:lang w:eastAsia="en-US" w:bidi="ar-SA"/>
      </w:rPr>
    </w:lvl>
    <w:lvl w:ilvl="4" w:tplc="239A56D0">
      <w:numFmt w:val="bullet"/>
      <w:lvlText w:val="•"/>
      <w:lvlJc w:val="left"/>
      <w:pPr>
        <w:ind w:left="4254" w:hanging="144"/>
      </w:pPr>
      <w:rPr>
        <w:rFonts w:hint="default"/>
        <w:lang w:eastAsia="en-US" w:bidi="ar-SA"/>
      </w:rPr>
    </w:lvl>
    <w:lvl w:ilvl="5" w:tplc="FD1E26DA">
      <w:numFmt w:val="bullet"/>
      <w:lvlText w:val="•"/>
      <w:lvlJc w:val="left"/>
      <w:pPr>
        <w:ind w:left="5243" w:hanging="144"/>
      </w:pPr>
      <w:rPr>
        <w:rFonts w:hint="default"/>
        <w:lang w:eastAsia="en-US" w:bidi="ar-SA"/>
      </w:rPr>
    </w:lvl>
    <w:lvl w:ilvl="6" w:tplc="001A449E">
      <w:numFmt w:val="bullet"/>
      <w:lvlText w:val="•"/>
      <w:lvlJc w:val="left"/>
      <w:pPr>
        <w:ind w:left="6231" w:hanging="144"/>
      </w:pPr>
      <w:rPr>
        <w:rFonts w:hint="default"/>
        <w:lang w:eastAsia="en-US" w:bidi="ar-SA"/>
      </w:rPr>
    </w:lvl>
    <w:lvl w:ilvl="7" w:tplc="F50A094C">
      <w:numFmt w:val="bullet"/>
      <w:lvlText w:val="•"/>
      <w:lvlJc w:val="left"/>
      <w:pPr>
        <w:ind w:left="7220" w:hanging="144"/>
      </w:pPr>
      <w:rPr>
        <w:rFonts w:hint="default"/>
        <w:lang w:eastAsia="en-US" w:bidi="ar-SA"/>
      </w:rPr>
    </w:lvl>
    <w:lvl w:ilvl="8" w:tplc="15B62B3C">
      <w:numFmt w:val="bullet"/>
      <w:lvlText w:val="•"/>
      <w:lvlJc w:val="left"/>
      <w:pPr>
        <w:ind w:left="8209" w:hanging="144"/>
      </w:pPr>
      <w:rPr>
        <w:rFonts w:hint="default"/>
        <w:lang w:eastAsia="en-US" w:bidi="ar-SA"/>
      </w:rPr>
    </w:lvl>
  </w:abstractNum>
  <w:abstractNum w:abstractNumId="15" w15:restartNumberingAfterBreak="0">
    <w:nsid w:val="3BB0119A"/>
    <w:multiLevelType w:val="hybridMultilevel"/>
    <w:tmpl w:val="E800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64BC4"/>
    <w:multiLevelType w:val="hybridMultilevel"/>
    <w:tmpl w:val="D286FA26"/>
    <w:lvl w:ilvl="0" w:tplc="D996D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6B45"/>
    <w:multiLevelType w:val="hybridMultilevel"/>
    <w:tmpl w:val="069A951A"/>
    <w:lvl w:ilvl="0" w:tplc="1892FD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50DB2985"/>
    <w:multiLevelType w:val="hybridMultilevel"/>
    <w:tmpl w:val="5F8E3EF8"/>
    <w:lvl w:ilvl="0" w:tplc="75827030">
      <w:numFmt w:val="bullet"/>
      <w:lvlText w:val="-"/>
      <w:lvlJc w:val="left"/>
      <w:pPr>
        <w:ind w:left="7307" w:hanging="360"/>
      </w:pPr>
      <w:rPr>
        <w:rFonts w:ascii="Times New Roman" w:eastAsia="Times New Roman" w:hAnsi="Times New Roman" w:cs="Times New Roman" w:hint="default"/>
      </w:rPr>
    </w:lvl>
    <w:lvl w:ilvl="1" w:tplc="04090003" w:tentative="1">
      <w:start w:val="1"/>
      <w:numFmt w:val="bullet"/>
      <w:lvlText w:val="o"/>
      <w:lvlJc w:val="left"/>
      <w:pPr>
        <w:ind w:left="7454" w:hanging="360"/>
      </w:pPr>
      <w:rPr>
        <w:rFonts w:ascii="Courier New" w:hAnsi="Courier New" w:cs="Courier New" w:hint="default"/>
      </w:rPr>
    </w:lvl>
    <w:lvl w:ilvl="2" w:tplc="04090005" w:tentative="1">
      <w:start w:val="1"/>
      <w:numFmt w:val="bullet"/>
      <w:lvlText w:val=""/>
      <w:lvlJc w:val="left"/>
      <w:pPr>
        <w:ind w:left="8174" w:hanging="360"/>
      </w:pPr>
      <w:rPr>
        <w:rFonts w:ascii="Wingdings" w:hAnsi="Wingdings" w:hint="default"/>
      </w:rPr>
    </w:lvl>
    <w:lvl w:ilvl="3" w:tplc="04090001" w:tentative="1">
      <w:start w:val="1"/>
      <w:numFmt w:val="bullet"/>
      <w:lvlText w:val=""/>
      <w:lvlJc w:val="left"/>
      <w:pPr>
        <w:ind w:left="8894" w:hanging="360"/>
      </w:pPr>
      <w:rPr>
        <w:rFonts w:ascii="Symbol" w:hAnsi="Symbol" w:hint="default"/>
      </w:rPr>
    </w:lvl>
    <w:lvl w:ilvl="4" w:tplc="04090003" w:tentative="1">
      <w:start w:val="1"/>
      <w:numFmt w:val="bullet"/>
      <w:lvlText w:val="o"/>
      <w:lvlJc w:val="left"/>
      <w:pPr>
        <w:ind w:left="9614" w:hanging="360"/>
      </w:pPr>
      <w:rPr>
        <w:rFonts w:ascii="Courier New" w:hAnsi="Courier New" w:cs="Courier New" w:hint="default"/>
      </w:rPr>
    </w:lvl>
    <w:lvl w:ilvl="5" w:tplc="04090005" w:tentative="1">
      <w:start w:val="1"/>
      <w:numFmt w:val="bullet"/>
      <w:lvlText w:val=""/>
      <w:lvlJc w:val="left"/>
      <w:pPr>
        <w:ind w:left="10334" w:hanging="360"/>
      </w:pPr>
      <w:rPr>
        <w:rFonts w:ascii="Wingdings" w:hAnsi="Wingdings" w:hint="default"/>
      </w:rPr>
    </w:lvl>
    <w:lvl w:ilvl="6" w:tplc="04090001" w:tentative="1">
      <w:start w:val="1"/>
      <w:numFmt w:val="bullet"/>
      <w:lvlText w:val=""/>
      <w:lvlJc w:val="left"/>
      <w:pPr>
        <w:ind w:left="11054" w:hanging="360"/>
      </w:pPr>
      <w:rPr>
        <w:rFonts w:ascii="Symbol" w:hAnsi="Symbol" w:hint="default"/>
      </w:rPr>
    </w:lvl>
    <w:lvl w:ilvl="7" w:tplc="04090003" w:tentative="1">
      <w:start w:val="1"/>
      <w:numFmt w:val="bullet"/>
      <w:lvlText w:val="o"/>
      <w:lvlJc w:val="left"/>
      <w:pPr>
        <w:ind w:left="11774" w:hanging="360"/>
      </w:pPr>
      <w:rPr>
        <w:rFonts w:ascii="Courier New" w:hAnsi="Courier New" w:cs="Courier New" w:hint="default"/>
      </w:rPr>
    </w:lvl>
    <w:lvl w:ilvl="8" w:tplc="04090005" w:tentative="1">
      <w:start w:val="1"/>
      <w:numFmt w:val="bullet"/>
      <w:lvlText w:val=""/>
      <w:lvlJc w:val="left"/>
      <w:pPr>
        <w:ind w:left="12494" w:hanging="360"/>
      </w:pPr>
      <w:rPr>
        <w:rFonts w:ascii="Wingdings" w:hAnsi="Wingdings" w:hint="default"/>
      </w:rPr>
    </w:lvl>
  </w:abstractNum>
  <w:abstractNum w:abstractNumId="19" w15:restartNumberingAfterBreak="0">
    <w:nsid w:val="56A12D54"/>
    <w:multiLevelType w:val="hybridMultilevel"/>
    <w:tmpl w:val="9580BD0A"/>
    <w:lvl w:ilvl="0" w:tplc="4A8E9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25ACB"/>
    <w:multiLevelType w:val="hybridMultilevel"/>
    <w:tmpl w:val="D28CF1B2"/>
    <w:lvl w:ilvl="0" w:tplc="9046552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5E23320C"/>
    <w:multiLevelType w:val="hybridMultilevel"/>
    <w:tmpl w:val="0BF8951C"/>
    <w:lvl w:ilvl="0" w:tplc="0A165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667E9D"/>
    <w:multiLevelType w:val="hybridMultilevel"/>
    <w:tmpl w:val="4ACE49F2"/>
    <w:lvl w:ilvl="0" w:tplc="9C002E52">
      <w:start w:val="1"/>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15:restartNumberingAfterBreak="0">
    <w:nsid w:val="643F0D78"/>
    <w:multiLevelType w:val="hybridMultilevel"/>
    <w:tmpl w:val="EEB66258"/>
    <w:lvl w:ilvl="0" w:tplc="102E0F72">
      <w:start w:val="4"/>
      <w:numFmt w:val="bullet"/>
      <w:lvlText w:val="-"/>
      <w:lvlJc w:val="left"/>
      <w:pPr>
        <w:ind w:left="904" w:hanging="360"/>
      </w:pPr>
      <w:rPr>
        <w:rFonts w:ascii="Times New Roman" w:eastAsia="Times New Roman" w:hAnsi="Times New Roman" w:cs="Times New Roman" w:hint="default"/>
        <w:i/>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4" w15:restartNumberingAfterBreak="0">
    <w:nsid w:val="69DC72F6"/>
    <w:multiLevelType w:val="hybridMultilevel"/>
    <w:tmpl w:val="DE90CCCE"/>
    <w:lvl w:ilvl="0" w:tplc="BB705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10015"/>
    <w:multiLevelType w:val="hybridMultilevel"/>
    <w:tmpl w:val="93BE810E"/>
    <w:lvl w:ilvl="0" w:tplc="C338C37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C41272"/>
    <w:multiLevelType w:val="hybridMultilevel"/>
    <w:tmpl w:val="0BFC0350"/>
    <w:lvl w:ilvl="0" w:tplc="75E694FC">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85719127">
    <w:abstractNumId w:val="23"/>
  </w:num>
  <w:num w:numId="2" w16cid:durableId="1844466466">
    <w:abstractNumId w:val="10"/>
  </w:num>
  <w:num w:numId="3" w16cid:durableId="331104412">
    <w:abstractNumId w:val="12"/>
  </w:num>
  <w:num w:numId="4" w16cid:durableId="6321723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480400">
    <w:abstractNumId w:val="9"/>
  </w:num>
  <w:num w:numId="6" w16cid:durableId="1810054930">
    <w:abstractNumId w:val="17"/>
  </w:num>
  <w:num w:numId="7" w16cid:durableId="732503118">
    <w:abstractNumId w:val="11"/>
  </w:num>
  <w:num w:numId="8" w16cid:durableId="1221357487">
    <w:abstractNumId w:val="6"/>
  </w:num>
  <w:num w:numId="9" w16cid:durableId="669914349">
    <w:abstractNumId w:val="0"/>
  </w:num>
  <w:num w:numId="10" w16cid:durableId="360135080">
    <w:abstractNumId w:val="1"/>
  </w:num>
  <w:num w:numId="11" w16cid:durableId="1534922793">
    <w:abstractNumId w:val="3"/>
  </w:num>
  <w:num w:numId="12" w16cid:durableId="2050644231">
    <w:abstractNumId w:val="2"/>
  </w:num>
  <w:num w:numId="13" w16cid:durableId="2033217768">
    <w:abstractNumId w:val="4"/>
  </w:num>
  <w:num w:numId="14" w16cid:durableId="764810347">
    <w:abstractNumId w:val="5"/>
  </w:num>
  <w:num w:numId="15" w16cid:durableId="978416093">
    <w:abstractNumId w:val="7"/>
  </w:num>
  <w:num w:numId="16" w16cid:durableId="1629780851">
    <w:abstractNumId w:val="26"/>
  </w:num>
  <w:num w:numId="17" w16cid:durableId="774060664">
    <w:abstractNumId w:val="14"/>
  </w:num>
  <w:num w:numId="18" w16cid:durableId="84769822">
    <w:abstractNumId w:val="19"/>
  </w:num>
  <w:num w:numId="19" w16cid:durableId="942956300">
    <w:abstractNumId w:val="20"/>
  </w:num>
  <w:num w:numId="20" w16cid:durableId="1322074960">
    <w:abstractNumId w:val="21"/>
  </w:num>
  <w:num w:numId="21" w16cid:durableId="1818035382">
    <w:abstractNumId w:val="16"/>
  </w:num>
  <w:num w:numId="22" w16cid:durableId="978615116">
    <w:abstractNumId w:val="15"/>
  </w:num>
  <w:num w:numId="23" w16cid:durableId="1758746507">
    <w:abstractNumId w:val="24"/>
  </w:num>
  <w:num w:numId="24" w16cid:durableId="1059789949">
    <w:abstractNumId w:val="8"/>
  </w:num>
  <w:num w:numId="25" w16cid:durableId="1401098792">
    <w:abstractNumId w:val="22"/>
  </w:num>
  <w:num w:numId="26" w16cid:durableId="1121606174">
    <w:abstractNumId w:val="13"/>
  </w:num>
  <w:num w:numId="27" w16cid:durableId="21402177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B6"/>
    <w:rsid w:val="00000775"/>
    <w:rsid w:val="00000917"/>
    <w:rsid w:val="00001F03"/>
    <w:rsid w:val="000025C1"/>
    <w:rsid w:val="000036AE"/>
    <w:rsid w:val="00004666"/>
    <w:rsid w:val="00004E11"/>
    <w:rsid w:val="000053D7"/>
    <w:rsid w:val="00005516"/>
    <w:rsid w:val="00005B06"/>
    <w:rsid w:val="0000655E"/>
    <w:rsid w:val="00006A3A"/>
    <w:rsid w:val="00006BF4"/>
    <w:rsid w:val="00007BCA"/>
    <w:rsid w:val="00012CDE"/>
    <w:rsid w:val="00013B6A"/>
    <w:rsid w:val="00013C20"/>
    <w:rsid w:val="00014469"/>
    <w:rsid w:val="00016904"/>
    <w:rsid w:val="00017E29"/>
    <w:rsid w:val="00020197"/>
    <w:rsid w:val="00020563"/>
    <w:rsid w:val="00020F95"/>
    <w:rsid w:val="0002133B"/>
    <w:rsid w:val="000228E2"/>
    <w:rsid w:val="00022B6C"/>
    <w:rsid w:val="00024303"/>
    <w:rsid w:val="00025931"/>
    <w:rsid w:val="00025D26"/>
    <w:rsid w:val="0002646C"/>
    <w:rsid w:val="00026F4C"/>
    <w:rsid w:val="00031AF2"/>
    <w:rsid w:val="00031D54"/>
    <w:rsid w:val="000330EF"/>
    <w:rsid w:val="000331E0"/>
    <w:rsid w:val="0003393C"/>
    <w:rsid w:val="00033EF8"/>
    <w:rsid w:val="00033F78"/>
    <w:rsid w:val="0003419A"/>
    <w:rsid w:val="0003495B"/>
    <w:rsid w:val="00034BA7"/>
    <w:rsid w:val="00037381"/>
    <w:rsid w:val="00041921"/>
    <w:rsid w:val="0004270E"/>
    <w:rsid w:val="0004329C"/>
    <w:rsid w:val="00044ACB"/>
    <w:rsid w:val="00044BA5"/>
    <w:rsid w:val="00044ED0"/>
    <w:rsid w:val="00045602"/>
    <w:rsid w:val="00046120"/>
    <w:rsid w:val="00047C41"/>
    <w:rsid w:val="00047FE5"/>
    <w:rsid w:val="0005121E"/>
    <w:rsid w:val="0005187D"/>
    <w:rsid w:val="00051EFC"/>
    <w:rsid w:val="0005249A"/>
    <w:rsid w:val="000532EB"/>
    <w:rsid w:val="00054166"/>
    <w:rsid w:val="000544C4"/>
    <w:rsid w:val="0005460D"/>
    <w:rsid w:val="00054F34"/>
    <w:rsid w:val="00055509"/>
    <w:rsid w:val="00055BF7"/>
    <w:rsid w:val="0005622D"/>
    <w:rsid w:val="0005629A"/>
    <w:rsid w:val="000562DB"/>
    <w:rsid w:val="00056623"/>
    <w:rsid w:val="0005796C"/>
    <w:rsid w:val="000579A0"/>
    <w:rsid w:val="000579B9"/>
    <w:rsid w:val="0006028D"/>
    <w:rsid w:val="00061466"/>
    <w:rsid w:val="00062039"/>
    <w:rsid w:val="00062CC1"/>
    <w:rsid w:val="0006393D"/>
    <w:rsid w:val="00063996"/>
    <w:rsid w:val="00064070"/>
    <w:rsid w:val="00064480"/>
    <w:rsid w:val="00065352"/>
    <w:rsid w:val="000657BE"/>
    <w:rsid w:val="000672D0"/>
    <w:rsid w:val="00067FC5"/>
    <w:rsid w:val="0007008B"/>
    <w:rsid w:val="000709FC"/>
    <w:rsid w:val="00070B20"/>
    <w:rsid w:val="000711D8"/>
    <w:rsid w:val="000711FD"/>
    <w:rsid w:val="00073302"/>
    <w:rsid w:val="00073A02"/>
    <w:rsid w:val="000744F2"/>
    <w:rsid w:val="000745D8"/>
    <w:rsid w:val="00074EB3"/>
    <w:rsid w:val="000757C9"/>
    <w:rsid w:val="0007580C"/>
    <w:rsid w:val="00076576"/>
    <w:rsid w:val="00076D85"/>
    <w:rsid w:val="00077E1F"/>
    <w:rsid w:val="00077F48"/>
    <w:rsid w:val="000803D7"/>
    <w:rsid w:val="00080B62"/>
    <w:rsid w:val="000814D2"/>
    <w:rsid w:val="000817B3"/>
    <w:rsid w:val="00081D34"/>
    <w:rsid w:val="00081D5F"/>
    <w:rsid w:val="000823E0"/>
    <w:rsid w:val="000834E4"/>
    <w:rsid w:val="00083CE6"/>
    <w:rsid w:val="000852B7"/>
    <w:rsid w:val="00085EEC"/>
    <w:rsid w:val="00085F0D"/>
    <w:rsid w:val="00086BE0"/>
    <w:rsid w:val="00090972"/>
    <w:rsid w:val="00090BC2"/>
    <w:rsid w:val="000911EC"/>
    <w:rsid w:val="0009154B"/>
    <w:rsid w:val="000917D7"/>
    <w:rsid w:val="00092018"/>
    <w:rsid w:val="000942F9"/>
    <w:rsid w:val="00094870"/>
    <w:rsid w:val="000962C4"/>
    <w:rsid w:val="00096F35"/>
    <w:rsid w:val="00096FD7"/>
    <w:rsid w:val="000972CD"/>
    <w:rsid w:val="000A064F"/>
    <w:rsid w:val="000A1BF0"/>
    <w:rsid w:val="000A1EB2"/>
    <w:rsid w:val="000A2C88"/>
    <w:rsid w:val="000A3288"/>
    <w:rsid w:val="000A464B"/>
    <w:rsid w:val="000A553B"/>
    <w:rsid w:val="000A58EF"/>
    <w:rsid w:val="000A6B4A"/>
    <w:rsid w:val="000A7C5E"/>
    <w:rsid w:val="000A7D74"/>
    <w:rsid w:val="000B05CE"/>
    <w:rsid w:val="000B0FF4"/>
    <w:rsid w:val="000B15E2"/>
    <w:rsid w:val="000B1863"/>
    <w:rsid w:val="000B1EFB"/>
    <w:rsid w:val="000B2057"/>
    <w:rsid w:val="000B2CD3"/>
    <w:rsid w:val="000B31F3"/>
    <w:rsid w:val="000B38FF"/>
    <w:rsid w:val="000B47DB"/>
    <w:rsid w:val="000B4999"/>
    <w:rsid w:val="000B5943"/>
    <w:rsid w:val="000B5E0D"/>
    <w:rsid w:val="000B6C45"/>
    <w:rsid w:val="000B7576"/>
    <w:rsid w:val="000C0609"/>
    <w:rsid w:val="000C0D78"/>
    <w:rsid w:val="000C1559"/>
    <w:rsid w:val="000C22F4"/>
    <w:rsid w:val="000C2801"/>
    <w:rsid w:val="000C2C16"/>
    <w:rsid w:val="000C43F9"/>
    <w:rsid w:val="000C47E1"/>
    <w:rsid w:val="000C4847"/>
    <w:rsid w:val="000C5449"/>
    <w:rsid w:val="000C7EE1"/>
    <w:rsid w:val="000D030D"/>
    <w:rsid w:val="000D038A"/>
    <w:rsid w:val="000D0582"/>
    <w:rsid w:val="000D05F6"/>
    <w:rsid w:val="000D0715"/>
    <w:rsid w:val="000D1A6F"/>
    <w:rsid w:val="000D1EAB"/>
    <w:rsid w:val="000D2737"/>
    <w:rsid w:val="000D39BA"/>
    <w:rsid w:val="000D41E4"/>
    <w:rsid w:val="000D4578"/>
    <w:rsid w:val="000D57F2"/>
    <w:rsid w:val="000D7922"/>
    <w:rsid w:val="000D7E97"/>
    <w:rsid w:val="000E01B1"/>
    <w:rsid w:val="000E0F3B"/>
    <w:rsid w:val="000E1116"/>
    <w:rsid w:val="000E1AC5"/>
    <w:rsid w:val="000E2600"/>
    <w:rsid w:val="000E26BE"/>
    <w:rsid w:val="000E3899"/>
    <w:rsid w:val="000E4799"/>
    <w:rsid w:val="000E483B"/>
    <w:rsid w:val="000E5B99"/>
    <w:rsid w:val="000E5F94"/>
    <w:rsid w:val="000E603A"/>
    <w:rsid w:val="000E74DE"/>
    <w:rsid w:val="000F00D1"/>
    <w:rsid w:val="000F04F0"/>
    <w:rsid w:val="000F0736"/>
    <w:rsid w:val="000F1AA0"/>
    <w:rsid w:val="000F2E63"/>
    <w:rsid w:val="000F3CC4"/>
    <w:rsid w:val="000F3CD2"/>
    <w:rsid w:val="000F41A3"/>
    <w:rsid w:val="000F7597"/>
    <w:rsid w:val="000F7650"/>
    <w:rsid w:val="001002ED"/>
    <w:rsid w:val="001022DC"/>
    <w:rsid w:val="00104103"/>
    <w:rsid w:val="001047B4"/>
    <w:rsid w:val="00104855"/>
    <w:rsid w:val="00104996"/>
    <w:rsid w:val="00105083"/>
    <w:rsid w:val="001053E9"/>
    <w:rsid w:val="00106936"/>
    <w:rsid w:val="00110181"/>
    <w:rsid w:val="00110D45"/>
    <w:rsid w:val="0011183C"/>
    <w:rsid w:val="001122E4"/>
    <w:rsid w:val="00112AB8"/>
    <w:rsid w:val="001137E9"/>
    <w:rsid w:val="00113882"/>
    <w:rsid w:val="00113CAF"/>
    <w:rsid w:val="00113CCC"/>
    <w:rsid w:val="00113E98"/>
    <w:rsid w:val="001144B2"/>
    <w:rsid w:val="0011510B"/>
    <w:rsid w:val="00115906"/>
    <w:rsid w:val="00116697"/>
    <w:rsid w:val="001169EA"/>
    <w:rsid w:val="00116ED0"/>
    <w:rsid w:val="00117F82"/>
    <w:rsid w:val="00120563"/>
    <w:rsid w:val="00121DCD"/>
    <w:rsid w:val="001228CE"/>
    <w:rsid w:val="00123BA7"/>
    <w:rsid w:val="00123EDE"/>
    <w:rsid w:val="001270F1"/>
    <w:rsid w:val="00127338"/>
    <w:rsid w:val="00130024"/>
    <w:rsid w:val="0013009A"/>
    <w:rsid w:val="00130C2E"/>
    <w:rsid w:val="00130F89"/>
    <w:rsid w:val="00131016"/>
    <w:rsid w:val="00131DAF"/>
    <w:rsid w:val="00132CC2"/>
    <w:rsid w:val="00133D4F"/>
    <w:rsid w:val="0013412F"/>
    <w:rsid w:val="00134676"/>
    <w:rsid w:val="00135245"/>
    <w:rsid w:val="00136F3E"/>
    <w:rsid w:val="00137B95"/>
    <w:rsid w:val="00141D8F"/>
    <w:rsid w:val="00141EF2"/>
    <w:rsid w:val="001422D3"/>
    <w:rsid w:val="00143033"/>
    <w:rsid w:val="0014326D"/>
    <w:rsid w:val="001439E7"/>
    <w:rsid w:val="00143D64"/>
    <w:rsid w:val="00147720"/>
    <w:rsid w:val="001506CF"/>
    <w:rsid w:val="001508C9"/>
    <w:rsid w:val="001508E9"/>
    <w:rsid w:val="001521EC"/>
    <w:rsid w:val="00152D4A"/>
    <w:rsid w:val="00152FE2"/>
    <w:rsid w:val="001541F2"/>
    <w:rsid w:val="00154275"/>
    <w:rsid w:val="0015564F"/>
    <w:rsid w:val="0015600F"/>
    <w:rsid w:val="0015642E"/>
    <w:rsid w:val="00156CC0"/>
    <w:rsid w:val="00156F15"/>
    <w:rsid w:val="00163022"/>
    <w:rsid w:val="00164171"/>
    <w:rsid w:val="00164D88"/>
    <w:rsid w:val="00166F9B"/>
    <w:rsid w:val="00167F8F"/>
    <w:rsid w:val="00171445"/>
    <w:rsid w:val="001715A9"/>
    <w:rsid w:val="00171650"/>
    <w:rsid w:val="0017251F"/>
    <w:rsid w:val="00172537"/>
    <w:rsid w:val="0017268A"/>
    <w:rsid w:val="00172BE1"/>
    <w:rsid w:val="00172E9F"/>
    <w:rsid w:val="00174096"/>
    <w:rsid w:val="00174825"/>
    <w:rsid w:val="0017705F"/>
    <w:rsid w:val="0017715C"/>
    <w:rsid w:val="00180486"/>
    <w:rsid w:val="00181713"/>
    <w:rsid w:val="00181B4C"/>
    <w:rsid w:val="00181C96"/>
    <w:rsid w:val="00182AAA"/>
    <w:rsid w:val="0018354B"/>
    <w:rsid w:val="00183E87"/>
    <w:rsid w:val="001847BC"/>
    <w:rsid w:val="0018480F"/>
    <w:rsid w:val="0018572F"/>
    <w:rsid w:val="00185C7D"/>
    <w:rsid w:val="00185EBD"/>
    <w:rsid w:val="00186347"/>
    <w:rsid w:val="00187684"/>
    <w:rsid w:val="001879BF"/>
    <w:rsid w:val="001906BD"/>
    <w:rsid w:val="00191482"/>
    <w:rsid w:val="00191688"/>
    <w:rsid w:val="00191E9B"/>
    <w:rsid w:val="001928A5"/>
    <w:rsid w:val="00192A1B"/>
    <w:rsid w:val="00192D9B"/>
    <w:rsid w:val="00192DC0"/>
    <w:rsid w:val="001938BF"/>
    <w:rsid w:val="00193D6A"/>
    <w:rsid w:val="00195D29"/>
    <w:rsid w:val="00196194"/>
    <w:rsid w:val="00196641"/>
    <w:rsid w:val="00197D14"/>
    <w:rsid w:val="001A0440"/>
    <w:rsid w:val="001A1662"/>
    <w:rsid w:val="001A182B"/>
    <w:rsid w:val="001A207B"/>
    <w:rsid w:val="001A28AE"/>
    <w:rsid w:val="001A29AA"/>
    <w:rsid w:val="001A3998"/>
    <w:rsid w:val="001A3E8F"/>
    <w:rsid w:val="001A4965"/>
    <w:rsid w:val="001A4A28"/>
    <w:rsid w:val="001A6AA0"/>
    <w:rsid w:val="001A7FE2"/>
    <w:rsid w:val="001B043C"/>
    <w:rsid w:val="001B0BE0"/>
    <w:rsid w:val="001B1F91"/>
    <w:rsid w:val="001B32A6"/>
    <w:rsid w:val="001B37AE"/>
    <w:rsid w:val="001B43DE"/>
    <w:rsid w:val="001B46B6"/>
    <w:rsid w:val="001B5BC6"/>
    <w:rsid w:val="001B60D9"/>
    <w:rsid w:val="001B6909"/>
    <w:rsid w:val="001C029C"/>
    <w:rsid w:val="001C135E"/>
    <w:rsid w:val="001C1D0D"/>
    <w:rsid w:val="001C2713"/>
    <w:rsid w:val="001C2876"/>
    <w:rsid w:val="001C3D90"/>
    <w:rsid w:val="001C5576"/>
    <w:rsid w:val="001C5F79"/>
    <w:rsid w:val="001C6020"/>
    <w:rsid w:val="001C69FB"/>
    <w:rsid w:val="001D06F9"/>
    <w:rsid w:val="001D0823"/>
    <w:rsid w:val="001D152D"/>
    <w:rsid w:val="001D1AFB"/>
    <w:rsid w:val="001D407D"/>
    <w:rsid w:val="001D40CF"/>
    <w:rsid w:val="001D4145"/>
    <w:rsid w:val="001D5239"/>
    <w:rsid w:val="001D54C2"/>
    <w:rsid w:val="001D5F05"/>
    <w:rsid w:val="001D7084"/>
    <w:rsid w:val="001E06E5"/>
    <w:rsid w:val="001E1C3E"/>
    <w:rsid w:val="001E1C41"/>
    <w:rsid w:val="001E2147"/>
    <w:rsid w:val="001E28B3"/>
    <w:rsid w:val="001E359F"/>
    <w:rsid w:val="001E3DF5"/>
    <w:rsid w:val="001E4288"/>
    <w:rsid w:val="001E48BE"/>
    <w:rsid w:val="001E5459"/>
    <w:rsid w:val="001E59E0"/>
    <w:rsid w:val="001E5FE1"/>
    <w:rsid w:val="001E6174"/>
    <w:rsid w:val="001E66A7"/>
    <w:rsid w:val="001E6920"/>
    <w:rsid w:val="001E6967"/>
    <w:rsid w:val="001E709A"/>
    <w:rsid w:val="001F130A"/>
    <w:rsid w:val="001F1516"/>
    <w:rsid w:val="001F2754"/>
    <w:rsid w:val="001F2A24"/>
    <w:rsid w:val="001F31D4"/>
    <w:rsid w:val="001F4CBE"/>
    <w:rsid w:val="001F6C4D"/>
    <w:rsid w:val="001F7370"/>
    <w:rsid w:val="001F7BA0"/>
    <w:rsid w:val="001F7DFC"/>
    <w:rsid w:val="00201407"/>
    <w:rsid w:val="00202592"/>
    <w:rsid w:val="00203023"/>
    <w:rsid w:val="00203A08"/>
    <w:rsid w:val="00204729"/>
    <w:rsid w:val="00207BCB"/>
    <w:rsid w:val="002101AD"/>
    <w:rsid w:val="00210327"/>
    <w:rsid w:val="00211BD1"/>
    <w:rsid w:val="0021219F"/>
    <w:rsid w:val="0021297A"/>
    <w:rsid w:val="002141B8"/>
    <w:rsid w:val="00214D27"/>
    <w:rsid w:val="00214F50"/>
    <w:rsid w:val="00216B5E"/>
    <w:rsid w:val="00217F56"/>
    <w:rsid w:val="002218CC"/>
    <w:rsid w:val="00221F7A"/>
    <w:rsid w:val="00222CB6"/>
    <w:rsid w:val="0022451D"/>
    <w:rsid w:val="002255D8"/>
    <w:rsid w:val="00225D01"/>
    <w:rsid w:val="00225F8B"/>
    <w:rsid w:val="00225FBC"/>
    <w:rsid w:val="002262F2"/>
    <w:rsid w:val="0022663E"/>
    <w:rsid w:val="00230CA4"/>
    <w:rsid w:val="00232D42"/>
    <w:rsid w:val="0023308C"/>
    <w:rsid w:val="00234AF5"/>
    <w:rsid w:val="00235AA3"/>
    <w:rsid w:val="00235F6B"/>
    <w:rsid w:val="00236476"/>
    <w:rsid w:val="00236592"/>
    <w:rsid w:val="00236A15"/>
    <w:rsid w:val="00237A06"/>
    <w:rsid w:val="00237EAE"/>
    <w:rsid w:val="00237ED5"/>
    <w:rsid w:val="002417AC"/>
    <w:rsid w:val="00241C4F"/>
    <w:rsid w:val="0024204F"/>
    <w:rsid w:val="00242616"/>
    <w:rsid w:val="00243312"/>
    <w:rsid w:val="002434BD"/>
    <w:rsid w:val="00244091"/>
    <w:rsid w:val="0024425E"/>
    <w:rsid w:val="002443DA"/>
    <w:rsid w:val="00245C3A"/>
    <w:rsid w:val="002508FB"/>
    <w:rsid w:val="00250EC5"/>
    <w:rsid w:val="00251327"/>
    <w:rsid w:val="002520B0"/>
    <w:rsid w:val="0025251B"/>
    <w:rsid w:val="00253F3D"/>
    <w:rsid w:val="002553DC"/>
    <w:rsid w:val="002556A6"/>
    <w:rsid w:val="00257115"/>
    <w:rsid w:val="002578FD"/>
    <w:rsid w:val="0026120F"/>
    <w:rsid w:val="00261C2F"/>
    <w:rsid w:val="00262524"/>
    <w:rsid w:val="00263BB5"/>
    <w:rsid w:val="00264274"/>
    <w:rsid w:val="00265025"/>
    <w:rsid w:val="002653E3"/>
    <w:rsid w:val="00265746"/>
    <w:rsid w:val="00266396"/>
    <w:rsid w:val="00266468"/>
    <w:rsid w:val="0026736C"/>
    <w:rsid w:val="00271863"/>
    <w:rsid w:val="00271901"/>
    <w:rsid w:val="00272406"/>
    <w:rsid w:val="00273100"/>
    <w:rsid w:val="002739F8"/>
    <w:rsid w:val="002740A2"/>
    <w:rsid w:val="00275499"/>
    <w:rsid w:val="00275723"/>
    <w:rsid w:val="00276789"/>
    <w:rsid w:val="00276C9E"/>
    <w:rsid w:val="00280763"/>
    <w:rsid w:val="00280ACF"/>
    <w:rsid w:val="002817A2"/>
    <w:rsid w:val="00282A47"/>
    <w:rsid w:val="00282F1E"/>
    <w:rsid w:val="002845F7"/>
    <w:rsid w:val="0028526D"/>
    <w:rsid w:val="0028566B"/>
    <w:rsid w:val="00286A5E"/>
    <w:rsid w:val="002911F6"/>
    <w:rsid w:val="00295485"/>
    <w:rsid w:val="002959DA"/>
    <w:rsid w:val="002972A9"/>
    <w:rsid w:val="002A004F"/>
    <w:rsid w:val="002A0F98"/>
    <w:rsid w:val="002A120D"/>
    <w:rsid w:val="002A1377"/>
    <w:rsid w:val="002A2165"/>
    <w:rsid w:val="002A38D3"/>
    <w:rsid w:val="002A3B32"/>
    <w:rsid w:val="002A3C16"/>
    <w:rsid w:val="002A4A2E"/>
    <w:rsid w:val="002A6909"/>
    <w:rsid w:val="002A7F51"/>
    <w:rsid w:val="002B0DC4"/>
    <w:rsid w:val="002B22C6"/>
    <w:rsid w:val="002B371E"/>
    <w:rsid w:val="002B3B86"/>
    <w:rsid w:val="002B56B7"/>
    <w:rsid w:val="002B58E6"/>
    <w:rsid w:val="002B635D"/>
    <w:rsid w:val="002B789D"/>
    <w:rsid w:val="002C0A16"/>
    <w:rsid w:val="002C13A0"/>
    <w:rsid w:val="002C1A20"/>
    <w:rsid w:val="002C2743"/>
    <w:rsid w:val="002C3884"/>
    <w:rsid w:val="002C44C9"/>
    <w:rsid w:val="002C4617"/>
    <w:rsid w:val="002C4924"/>
    <w:rsid w:val="002C77ED"/>
    <w:rsid w:val="002D0423"/>
    <w:rsid w:val="002D065C"/>
    <w:rsid w:val="002D0743"/>
    <w:rsid w:val="002D1915"/>
    <w:rsid w:val="002D2EB4"/>
    <w:rsid w:val="002D4F01"/>
    <w:rsid w:val="002D4FC5"/>
    <w:rsid w:val="002D5D85"/>
    <w:rsid w:val="002D7211"/>
    <w:rsid w:val="002D76D6"/>
    <w:rsid w:val="002D78AE"/>
    <w:rsid w:val="002D7C0E"/>
    <w:rsid w:val="002E0710"/>
    <w:rsid w:val="002E0729"/>
    <w:rsid w:val="002E0F24"/>
    <w:rsid w:val="002E13FA"/>
    <w:rsid w:val="002E1420"/>
    <w:rsid w:val="002E19BF"/>
    <w:rsid w:val="002E2D47"/>
    <w:rsid w:val="002E3518"/>
    <w:rsid w:val="002E37E8"/>
    <w:rsid w:val="002E5788"/>
    <w:rsid w:val="002E6E54"/>
    <w:rsid w:val="002E76CA"/>
    <w:rsid w:val="002E7B5E"/>
    <w:rsid w:val="002F0354"/>
    <w:rsid w:val="002F15A7"/>
    <w:rsid w:val="002F29F2"/>
    <w:rsid w:val="002F400E"/>
    <w:rsid w:val="002F4F20"/>
    <w:rsid w:val="002F5A33"/>
    <w:rsid w:val="002F7189"/>
    <w:rsid w:val="002F7EF2"/>
    <w:rsid w:val="003002FA"/>
    <w:rsid w:val="0030035B"/>
    <w:rsid w:val="003010A5"/>
    <w:rsid w:val="00302DD2"/>
    <w:rsid w:val="00302F22"/>
    <w:rsid w:val="00303736"/>
    <w:rsid w:val="00304452"/>
    <w:rsid w:val="003044D6"/>
    <w:rsid w:val="00304C37"/>
    <w:rsid w:val="00306862"/>
    <w:rsid w:val="0030728F"/>
    <w:rsid w:val="00307436"/>
    <w:rsid w:val="0030772F"/>
    <w:rsid w:val="003102B8"/>
    <w:rsid w:val="0031123C"/>
    <w:rsid w:val="00311DB1"/>
    <w:rsid w:val="0031229D"/>
    <w:rsid w:val="003128FD"/>
    <w:rsid w:val="00313144"/>
    <w:rsid w:val="003132CE"/>
    <w:rsid w:val="00314882"/>
    <w:rsid w:val="0031664B"/>
    <w:rsid w:val="003200EB"/>
    <w:rsid w:val="003204FB"/>
    <w:rsid w:val="00321631"/>
    <w:rsid w:val="00322534"/>
    <w:rsid w:val="00322C99"/>
    <w:rsid w:val="003231AB"/>
    <w:rsid w:val="0032327C"/>
    <w:rsid w:val="0032354C"/>
    <w:rsid w:val="003240D0"/>
    <w:rsid w:val="00324989"/>
    <w:rsid w:val="00324F83"/>
    <w:rsid w:val="00325EFD"/>
    <w:rsid w:val="00326729"/>
    <w:rsid w:val="00326749"/>
    <w:rsid w:val="00326A3B"/>
    <w:rsid w:val="00326DD5"/>
    <w:rsid w:val="003273B0"/>
    <w:rsid w:val="00330838"/>
    <w:rsid w:val="00330DEA"/>
    <w:rsid w:val="00331262"/>
    <w:rsid w:val="00331E59"/>
    <w:rsid w:val="00333576"/>
    <w:rsid w:val="003344C5"/>
    <w:rsid w:val="0033458D"/>
    <w:rsid w:val="00335244"/>
    <w:rsid w:val="0033558E"/>
    <w:rsid w:val="00336BB4"/>
    <w:rsid w:val="0034062B"/>
    <w:rsid w:val="003407A8"/>
    <w:rsid w:val="00340E33"/>
    <w:rsid w:val="003420FC"/>
    <w:rsid w:val="00342632"/>
    <w:rsid w:val="00342905"/>
    <w:rsid w:val="00344AF6"/>
    <w:rsid w:val="00344C98"/>
    <w:rsid w:val="00345306"/>
    <w:rsid w:val="003457B8"/>
    <w:rsid w:val="00345C47"/>
    <w:rsid w:val="00345E99"/>
    <w:rsid w:val="00351019"/>
    <w:rsid w:val="003516EF"/>
    <w:rsid w:val="00351B74"/>
    <w:rsid w:val="003535C1"/>
    <w:rsid w:val="00354C24"/>
    <w:rsid w:val="00355C42"/>
    <w:rsid w:val="00356390"/>
    <w:rsid w:val="00357034"/>
    <w:rsid w:val="003579ED"/>
    <w:rsid w:val="003600AE"/>
    <w:rsid w:val="0036200F"/>
    <w:rsid w:val="00363C21"/>
    <w:rsid w:val="003646E6"/>
    <w:rsid w:val="0036539D"/>
    <w:rsid w:val="00365BFA"/>
    <w:rsid w:val="00367A6E"/>
    <w:rsid w:val="00371375"/>
    <w:rsid w:val="00371EEC"/>
    <w:rsid w:val="003733A0"/>
    <w:rsid w:val="00373DA8"/>
    <w:rsid w:val="00374427"/>
    <w:rsid w:val="00374D5C"/>
    <w:rsid w:val="003751E3"/>
    <w:rsid w:val="00375508"/>
    <w:rsid w:val="003756E0"/>
    <w:rsid w:val="003761DB"/>
    <w:rsid w:val="003776D5"/>
    <w:rsid w:val="00377A81"/>
    <w:rsid w:val="00380069"/>
    <w:rsid w:val="0038017C"/>
    <w:rsid w:val="003817AA"/>
    <w:rsid w:val="00382DBC"/>
    <w:rsid w:val="00383DDA"/>
    <w:rsid w:val="00384B01"/>
    <w:rsid w:val="00384C3C"/>
    <w:rsid w:val="00385D41"/>
    <w:rsid w:val="00386A0E"/>
    <w:rsid w:val="00387376"/>
    <w:rsid w:val="0039073E"/>
    <w:rsid w:val="00391625"/>
    <w:rsid w:val="00391F2F"/>
    <w:rsid w:val="003927BB"/>
    <w:rsid w:val="003936E2"/>
    <w:rsid w:val="00393BF5"/>
    <w:rsid w:val="0039592A"/>
    <w:rsid w:val="00395998"/>
    <w:rsid w:val="00395F9F"/>
    <w:rsid w:val="00396956"/>
    <w:rsid w:val="00396FA5"/>
    <w:rsid w:val="00397372"/>
    <w:rsid w:val="00397B6B"/>
    <w:rsid w:val="003A0175"/>
    <w:rsid w:val="003A08B5"/>
    <w:rsid w:val="003A1E2A"/>
    <w:rsid w:val="003A2280"/>
    <w:rsid w:val="003A2A81"/>
    <w:rsid w:val="003A318D"/>
    <w:rsid w:val="003A395A"/>
    <w:rsid w:val="003A39DC"/>
    <w:rsid w:val="003A3D05"/>
    <w:rsid w:val="003A3E2A"/>
    <w:rsid w:val="003A3F5B"/>
    <w:rsid w:val="003A4939"/>
    <w:rsid w:val="003A4968"/>
    <w:rsid w:val="003A4A74"/>
    <w:rsid w:val="003A4EFD"/>
    <w:rsid w:val="003A5B0D"/>
    <w:rsid w:val="003B01B8"/>
    <w:rsid w:val="003B0EDF"/>
    <w:rsid w:val="003B2434"/>
    <w:rsid w:val="003B30A6"/>
    <w:rsid w:val="003B33E4"/>
    <w:rsid w:val="003B40B6"/>
    <w:rsid w:val="003B4AD0"/>
    <w:rsid w:val="003B5005"/>
    <w:rsid w:val="003B5465"/>
    <w:rsid w:val="003B5E04"/>
    <w:rsid w:val="003B618B"/>
    <w:rsid w:val="003B653E"/>
    <w:rsid w:val="003B7962"/>
    <w:rsid w:val="003B7AD2"/>
    <w:rsid w:val="003C0183"/>
    <w:rsid w:val="003C0404"/>
    <w:rsid w:val="003C0B02"/>
    <w:rsid w:val="003C119B"/>
    <w:rsid w:val="003C19D5"/>
    <w:rsid w:val="003C3BD5"/>
    <w:rsid w:val="003C46CA"/>
    <w:rsid w:val="003C594D"/>
    <w:rsid w:val="003C7428"/>
    <w:rsid w:val="003D0321"/>
    <w:rsid w:val="003D076E"/>
    <w:rsid w:val="003D0FA8"/>
    <w:rsid w:val="003D1454"/>
    <w:rsid w:val="003D161D"/>
    <w:rsid w:val="003D247E"/>
    <w:rsid w:val="003D2A30"/>
    <w:rsid w:val="003D30E8"/>
    <w:rsid w:val="003D3ABE"/>
    <w:rsid w:val="003D404F"/>
    <w:rsid w:val="003D4297"/>
    <w:rsid w:val="003D42B3"/>
    <w:rsid w:val="003D492D"/>
    <w:rsid w:val="003D53F3"/>
    <w:rsid w:val="003D608E"/>
    <w:rsid w:val="003E0EEF"/>
    <w:rsid w:val="003E1432"/>
    <w:rsid w:val="003E15CE"/>
    <w:rsid w:val="003E401B"/>
    <w:rsid w:val="003E5230"/>
    <w:rsid w:val="003E5731"/>
    <w:rsid w:val="003E5CFB"/>
    <w:rsid w:val="003E633F"/>
    <w:rsid w:val="003E6C37"/>
    <w:rsid w:val="003E6DE7"/>
    <w:rsid w:val="003E731F"/>
    <w:rsid w:val="003E74C2"/>
    <w:rsid w:val="003E7949"/>
    <w:rsid w:val="003E7986"/>
    <w:rsid w:val="003F0923"/>
    <w:rsid w:val="003F0BF3"/>
    <w:rsid w:val="003F105A"/>
    <w:rsid w:val="003F193C"/>
    <w:rsid w:val="003F27CA"/>
    <w:rsid w:val="003F311F"/>
    <w:rsid w:val="003F4DC9"/>
    <w:rsid w:val="003F4EE1"/>
    <w:rsid w:val="003F5617"/>
    <w:rsid w:val="003F7216"/>
    <w:rsid w:val="003F78B8"/>
    <w:rsid w:val="00400C6F"/>
    <w:rsid w:val="00400CD3"/>
    <w:rsid w:val="0040217F"/>
    <w:rsid w:val="0040310D"/>
    <w:rsid w:val="00403C54"/>
    <w:rsid w:val="00411F65"/>
    <w:rsid w:val="00413764"/>
    <w:rsid w:val="00413A06"/>
    <w:rsid w:val="00414441"/>
    <w:rsid w:val="0041451C"/>
    <w:rsid w:val="00414684"/>
    <w:rsid w:val="00414DE2"/>
    <w:rsid w:val="0041586F"/>
    <w:rsid w:val="00415B8F"/>
    <w:rsid w:val="00416280"/>
    <w:rsid w:val="00417CEB"/>
    <w:rsid w:val="0042000B"/>
    <w:rsid w:val="0042128D"/>
    <w:rsid w:val="004218AE"/>
    <w:rsid w:val="00421B6D"/>
    <w:rsid w:val="00421DB5"/>
    <w:rsid w:val="00423779"/>
    <w:rsid w:val="004241C0"/>
    <w:rsid w:val="00424487"/>
    <w:rsid w:val="004249B3"/>
    <w:rsid w:val="0042608D"/>
    <w:rsid w:val="00426B83"/>
    <w:rsid w:val="00426DB9"/>
    <w:rsid w:val="00426E15"/>
    <w:rsid w:val="00427062"/>
    <w:rsid w:val="0042742A"/>
    <w:rsid w:val="004274B2"/>
    <w:rsid w:val="00427E42"/>
    <w:rsid w:val="00427F10"/>
    <w:rsid w:val="004309D3"/>
    <w:rsid w:val="00430C7F"/>
    <w:rsid w:val="004318B5"/>
    <w:rsid w:val="00432BC8"/>
    <w:rsid w:val="00433ECB"/>
    <w:rsid w:val="0043421B"/>
    <w:rsid w:val="00434BDC"/>
    <w:rsid w:val="00435005"/>
    <w:rsid w:val="0043529E"/>
    <w:rsid w:val="004356F8"/>
    <w:rsid w:val="0043753A"/>
    <w:rsid w:val="004376A3"/>
    <w:rsid w:val="00437C0B"/>
    <w:rsid w:val="0044092A"/>
    <w:rsid w:val="00440D89"/>
    <w:rsid w:val="004428F6"/>
    <w:rsid w:val="00443126"/>
    <w:rsid w:val="004431E5"/>
    <w:rsid w:val="00443486"/>
    <w:rsid w:val="00445661"/>
    <w:rsid w:val="0044568C"/>
    <w:rsid w:val="00446215"/>
    <w:rsid w:val="0044701E"/>
    <w:rsid w:val="00447435"/>
    <w:rsid w:val="00450D2A"/>
    <w:rsid w:val="00451707"/>
    <w:rsid w:val="00451AEF"/>
    <w:rsid w:val="00452922"/>
    <w:rsid w:val="00452F24"/>
    <w:rsid w:val="00454B82"/>
    <w:rsid w:val="004553AA"/>
    <w:rsid w:val="004553F9"/>
    <w:rsid w:val="004566EC"/>
    <w:rsid w:val="004572C7"/>
    <w:rsid w:val="0045756C"/>
    <w:rsid w:val="00460239"/>
    <w:rsid w:val="004607E0"/>
    <w:rsid w:val="00461CD0"/>
    <w:rsid w:val="00461E87"/>
    <w:rsid w:val="00462146"/>
    <w:rsid w:val="00462D8A"/>
    <w:rsid w:val="00463011"/>
    <w:rsid w:val="004638D0"/>
    <w:rsid w:val="004648C9"/>
    <w:rsid w:val="00464BDA"/>
    <w:rsid w:val="00465B57"/>
    <w:rsid w:val="00470982"/>
    <w:rsid w:val="00470D15"/>
    <w:rsid w:val="0047278B"/>
    <w:rsid w:val="004740E1"/>
    <w:rsid w:val="00474C0C"/>
    <w:rsid w:val="00475036"/>
    <w:rsid w:val="004755D9"/>
    <w:rsid w:val="004758C6"/>
    <w:rsid w:val="0048014A"/>
    <w:rsid w:val="00481014"/>
    <w:rsid w:val="004819E0"/>
    <w:rsid w:val="00481CA3"/>
    <w:rsid w:val="004825FD"/>
    <w:rsid w:val="004826EE"/>
    <w:rsid w:val="004849F2"/>
    <w:rsid w:val="00485872"/>
    <w:rsid w:val="00485F2B"/>
    <w:rsid w:val="00486296"/>
    <w:rsid w:val="00486501"/>
    <w:rsid w:val="004870ED"/>
    <w:rsid w:val="004870FE"/>
    <w:rsid w:val="0048721E"/>
    <w:rsid w:val="0048749B"/>
    <w:rsid w:val="00490506"/>
    <w:rsid w:val="004907D3"/>
    <w:rsid w:val="004911AB"/>
    <w:rsid w:val="00492490"/>
    <w:rsid w:val="004925EB"/>
    <w:rsid w:val="00492836"/>
    <w:rsid w:val="0049364D"/>
    <w:rsid w:val="00494FCD"/>
    <w:rsid w:val="004950C0"/>
    <w:rsid w:val="00495231"/>
    <w:rsid w:val="0049563A"/>
    <w:rsid w:val="00496645"/>
    <w:rsid w:val="00496C36"/>
    <w:rsid w:val="004A07C2"/>
    <w:rsid w:val="004A1B1D"/>
    <w:rsid w:val="004A2127"/>
    <w:rsid w:val="004A219A"/>
    <w:rsid w:val="004A233F"/>
    <w:rsid w:val="004A2394"/>
    <w:rsid w:val="004A34A2"/>
    <w:rsid w:val="004A3584"/>
    <w:rsid w:val="004A57ED"/>
    <w:rsid w:val="004A687E"/>
    <w:rsid w:val="004A6958"/>
    <w:rsid w:val="004A6D06"/>
    <w:rsid w:val="004A782D"/>
    <w:rsid w:val="004B02F4"/>
    <w:rsid w:val="004B14CC"/>
    <w:rsid w:val="004B15C1"/>
    <w:rsid w:val="004B2880"/>
    <w:rsid w:val="004B4549"/>
    <w:rsid w:val="004B500B"/>
    <w:rsid w:val="004B5375"/>
    <w:rsid w:val="004B575B"/>
    <w:rsid w:val="004C07F8"/>
    <w:rsid w:val="004C090D"/>
    <w:rsid w:val="004C0A18"/>
    <w:rsid w:val="004C0FE7"/>
    <w:rsid w:val="004C14A7"/>
    <w:rsid w:val="004C158C"/>
    <w:rsid w:val="004C1E13"/>
    <w:rsid w:val="004C395B"/>
    <w:rsid w:val="004C3B2E"/>
    <w:rsid w:val="004C500D"/>
    <w:rsid w:val="004C50E4"/>
    <w:rsid w:val="004C6B88"/>
    <w:rsid w:val="004C708D"/>
    <w:rsid w:val="004C7AD7"/>
    <w:rsid w:val="004C7AED"/>
    <w:rsid w:val="004C7F70"/>
    <w:rsid w:val="004D035E"/>
    <w:rsid w:val="004D13C3"/>
    <w:rsid w:val="004D184C"/>
    <w:rsid w:val="004D1AE7"/>
    <w:rsid w:val="004D28CE"/>
    <w:rsid w:val="004D35FC"/>
    <w:rsid w:val="004D3D9D"/>
    <w:rsid w:val="004D42D1"/>
    <w:rsid w:val="004D49E4"/>
    <w:rsid w:val="004D5A8B"/>
    <w:rsid w:val="004D67AC"/>
    <w:rsid w:val="004D7289"/>
    <w:rsid w:val="004E081E"/>
    <w:rsid w:val="004E2BC3"/>
    <w:rsid w:val="004E32AD"/>
    <w:rsid w:val="004E511A"/>
    <w:rsid w:val="004E5880"/>
    <w:rsid w:val="004E609E"/>
    <w:rsid w:val="004E7400"/>
    <w:rsid w:val="004E7E82"/>
    <w:rsid w:val="004F01E7"/>
    <w:rsid w:val="004F0226"/>
    <w:rsid w:val="004F0E84"/>
    <w:rsid w:val="004F1D64"/>
    <w:rsid w:val="004F27B4"/>
    <w:rsid w:val="004F34B6"/>
    <w:rsid w:val="004F3DB7"/>
    <w:rsid w:val="004F47AD"/>
    <w:rsid w:val="004F5540"/>
    <w:rsid w:val="004F6088"/>
    <w:rsid w:val="004F6691"/>
    <w:rsid w:val="004F7621"/>
    <w:rsid w:val="004F7699"/>
    <w:rsid w:val="005012FC"/>
    <w:rsid w:val="00501758"/>
    <w:rsid w:val="005025F9"/>
    <w:rsid w:val="0050353C"/>
    <w:rsid w:val="00505020"/>
    <w:rsid w:val="00505A59"/>
    <w:rsid w:val="00505C7D"/>
    <w:rsid w:val="00505E59"/>
    <w:rsid w:val="00506D47"/>
    <w:rsid w:val="0050723D"/>
    <w:rsid w:val="005078B8"/>
    <w:rsid w:val="00507AA5"/>
    <w:rsid w:val="0051080B"/>
    <w:rsid w:val="00512311"/>
    <w:rsid w:val="00512ED6"/>
    <w:rsid w:val="0051384A"/>
    <w:rsid w:val="00513913"/>
    <w:rsid w:val="00515759"/>
    <w:rsid w:val="00516A53"/>
    <w:rsid w:val="00516B19"/>
    <w:rsid w:val="005208B4"/>
    <w:rsid w:val="005214AD"/>
    <w:rsid w:val="00521C5D"/>
    <w:rsid w:val="00522745"/>
    <w:rsid w:val="00522B39"/>
    <w:rsid w:val="00522F41"/>
    <w:rsid w:val="00526842"/>
    <w:rsid w:val="005307F8"/>
    <w:rsid w:val="005318E2"/>
    <w:rsid w:val="005325CE"/>
    <w:rsid w:val="00532906"/>
    <w:rsid w:val="00533C32"/>
    <w:rsid w:val="005349EC"/>
    <w:rsid w:val="00535D12"/>
    <w:rsid w:val="00536265"/>
    <w:rsid w:val="005362DF"/>
    <w:rsid w:val="00537B37"/>
    <w:rsid w:val="0054116E"/>
    <w:rsid w:val="005412A2"/>
    <w:rsid w:val="005426FA"/>
    <w:rsid w:val="0054282C"/>
    <w:rsid w:val="005451CB"/>
    <w:rsid w:val="00545374"/>
    <w:rsid w:val="005468C5"/>
    <w:rsid w:val="005469E6"/>
    <w:rsid w:val="00546ADA"/>
    <w:rsid w:val="0054774D"/>
    <w:rsid w:val="00550060"/>
    <w:rsid w:val="00550077"/>
    <w:rsid w:val="00551732"/>
    <w:rsid w:val="005518DE"/>
    <w:rsid w:val="0055193F"/>
    <w:rsid w:val="00551C99"/>
    <w:rsid w:val="00551ECE"/>
    <w:rsid w:val="00551FF6"/>
    <w:rsid w:val="0055240A"/>
    <w:rsid w:val="00553007"/>
    <w:rsid w:val="00554CB8"/>
    <w:rsid w:val="0055678E"/>
    <w:rsid w:val="0055690E"/>
    <w:rsid w:val="00556B6E"/>
    <w:rsid w:val="0055760B"/>
    <w:rsid w:val="005601F4"/>
    <w:rsid w:val="0056049F"/>
    <w:rsid w:val="00560B9E"/>
    <w:rsid w:val="0056122C"/>
    <w:rsid w:val="005612FD"/>
    <w:rsid w:val="00561483"/>
    <w:rsid w:val="00562E29"/>
    <w:rsid w:val="00563221"/>
    <w:rsid w:val="00564E41"/>
    <w:rsid w:val="00565FD1"/>
    <w:rsid w:val="005675DC"/>
    <w:rsid w:val="00571431"/>
    <w:rsid w:val="005718CB"/>
    <w:rsid w:val="00571BE2"/>
    <w:rsid w:val="00571FFE"/>
    <w:rsid w:val="00572797"/>
    <w:rsid w:val="00573079"/>
    <w:rsid w:val="00573F7F"/>
    <w:rsid w:val="00574868"/>
    <w:rsid w:val="00574ED4"/>
    <w:rsid w:val="00575AF6"/>
    <w:rsid w:val="00575B37"/>
    <w:rsid w:val="00576B45"/>
    <w:rsid w:val="005770BD"/>
    <w:rsid w:val="0057780B"/>
    <w:rsid w:val="005800AF"/>
    <w:rsid w:val="0058061D"/>
    <w:rsid w:val="0058093C"/>
    <w:rsid w:val="00581878"/>
    <w:rsid w:val="0058317A"/>
    <w:rsid w:val="00583638"/>
    <w:rsid w:val="005836BE"/>
    <w:rsid w:val="00583A3E"/>
    <w:rsid w:val="00583CD4"/>
    <w:rsid w:val="0058541A"/>
    <w:rsid w:val="005855F0"/>
    <w:rsid w:val="0058652F"/>
    <w:rsid w:val="00586681"/>
    <w:rsid w:val="00587933"/>
    <w:rsid w:val="00590532"/>
    <w:rsid w:val="0059080D"/>
    <w:rsid w:val="00590AC4"/>
    <w:rsid w:val="005932BD"/>
    <w:rsid w:val="0059353A"/>
    <w:rsid w:val="0059422D"/>
    <w:rsid w:val="005960ED"/>
    <w:rsid w:val="00596612"/>
    <w:rsid w:val="00596DA8"/>
    <w:rsid w:val="00597F51"/>
    <w:rsid w:val="005A014B"/>
    <w:rsid w:val="005A10B6"/>
    <w:rsid w:val="005A1117"/>
    <w:rsid w:val="005A1E90"/>
    <w:rsid w:val="005A2595"/>
    <w:rsid w:val="005A27E9"/>
    <w:rsid w:val="005A2F9C"/>
    <w:rsid w:val="005A365F"/>
    <w:rsid w:val="005A3C55"/>
    <w:rsid w:val="005A4309"/>
    <w:rsid w:val="005A4705"/>
    <w:rsid w:val="005A4C07"/>
    <w:rsid w:val="005A5BC8"/>
    <w:rsid w:val="005A5E3F"/>
    <w:rsid w:val="005A6A5E"/>
    <w:rsid w:val="005A7724"/>
    <w:rsid w:val="005B0185"/>
    <w:rsid w:val="005B0BD4"/>
    <w:rsid w:val="005B0C08"/>
    <w:rsid w:val="005B0DFC"/>
    <w:rsid w:val="005B1096"/>
    <w:rsid w:val="005B210B"/>
    <w:rsid w:val="005B2A3F"/>
    <w:rsid w:val="005B2FE8"/>
    <w:rsid w:val="005B3713"/>
    <w:rsid w:val="005B3C85"/>
    <w:rsid w:val="005B3D7F"/>
    <w:rsid w:val="005B4009"/>
    <w:rsid w:val="005B4D8F"/>
    <w:rsid w:val="005B4F1C"/>
    <w:rsid w:val="005B544B"/>
    <w:rsid w:val="005B6A69"/>
    <w:rsid w:val="005B6E53"/>
    <w:rsid w:val="005B7477"/>
    <w:rsid w:val="005B76E2"/>
    <w:rsid w:val="005C11C0"/>
    <w:rsid w:val="005C135E"/>
    <w:rsid w:val="005C2220"/>
    <w:rsid w:val="005C22D9"/>
    <w:rsid w:val="005C22F4"/>
    <w:rsid w:val="005C2598"/>
    <w:rsid w:val="005C46CB"/>
    <w:rsid w:val="005C4712"/>
    <w:rsid w:val="005C5255"/>
    <w:rsid w:val="005C5A21"/>
    <w:rsid w:val="005C5E04"/>
    <w:rsid w:val="005C66F3"/>
    <w:rsid w:val="005C6703"/>
    <w:rsid w:val="005C681E"/>
    <w:rsid w:val="005C7927"/>
    <w:rsid w:val="005D06FC"/>
    <w:rsid w:val="005D0A19"/>
    <w:rsid w:val="005D0BB7"/>
    <w:rsid w:val="005D1E35"/>
    <w:rsid w:val="005D2EC4"/>
    <w:rsid w:val="005D5390"/>
    <w:rsid w:val="005D5741"/>
    <w:rsid w:val="005D63FC"/>
    <w:rsid w:val="005D652B"/>
    <w:rsid w:val="005D6B43"/>
    <w:rsid w:val="005E0562"/>
    <w:rsid w:val="005E070C"/>
    <w:rsid w:val="005E1823"/>
    <w:rsid w:val="005E4D48"/>
    <w:rsid w:val="005E646F"/>
    <w:rsid w:val="005E68F1"/>
    <w:rsid w:val="005E6C09"/>
    <w:rsid w:val="005E6E05"/>
    <w:rsid w:val="005E7308"/>
    <w:rsid w:val="005E78AC"/>
    <w:rsid w:val="005E7B3D"/>
    <w:rsid w:val="005E7D1A"/>
    <w:rsid w:val="005F26F2"/>
    <w:rsid w:val="005F32E6"/>
    <w:rsid w:val="005F3D9A"/>
    <w:rsid w:val="005F4C41"/>
    <w:rsid w:val="005F6605"/>
    <w:rsid w:val="005F66A5"/>
    <w:rsid w:val="005F6970"/>
    <w:rsid w:val="005F71F7"/>
    <w:rsid w:val="0060029F"/>
    <w:rsid w:val="00600994"/>
    <w:rsid w:val="00601BCE"/>
    <w:rsid w:val="006030C1"/>
    <w:rsid w:val="00603751"/>
    <w:rsid w:val="0060413F"/>
    <w:rsid w:val="00604672"/>
    <w:rsid w:val="0060495E"/>
    <w:rsid w:val="00606BA4"/>
    <w:rsid w:val="00606DAA"/>
    <w:rsid w:val="00610865"/>
    <w:rsid w:val="00610E51"/>
    <w:rsid w:val="0061134F"/>
    <w:rsid w:val="00611CA1"/>
    <w:rsid w:val="0061375B"/>
    <w:rsid w:val="00614B03"/>
    <w:rsid w:val="00614D55"/>
    <w:rsid w:val="00614D57"/>
    <w:rsid w:val="006157D6"/>
    <w:rsid w:val="006160E9"/>
    <w:rsid w:val="00617A3E"/>
    <w:rsid w:val="006214F7"/>
    <w:rsid w:val="006216AC"/>
    <w:rsid w:val="0062189B"/>
    <w:rsid w:val="00621AE0"/>
    <w:rsid w:val="00621DF4"/>
    <w:rsid w:val="00622D6A"/>
    <w:rsid w:val="00623942"/>
    <w:rsid w:val="00623C5F"/>
    <w:rsid w:val="006248EA"/>
    <w:rsid w:val="00624AE1"/>
    <w:rsid w:val="00625163"/>
    <w:rsid w:val="00626AF4"/>
    <w:rsid w:val="00626C73"/>
    <w:rsid w:val="0063009F"/>
    <w:rsid w:val="00630EB2"/>
    <w:rsid w:val="006310FA"/>
    <w:rsid w:val="00631152"/>
    <w:rsid w:val="00632638"/>
    <w:rsid w:val="00632844"/>
    <w:rsid w:val="00632F87"/>
    <w:rsid w:val="00633292"/>
    <w:rsid w:val="0063340D"/>
    <w:rsid w:val="00633AE8"/>
    <w:rsid w:val="00633C75"/>
    <w:rsid w:val="00633F40"/>
    <w:rsid w:val="00635434"/>
    <w:rsid w:val="00636599"/>
    <w:rsid w:val="00636AAE"/>
    <w:rsid w:val="00636D4C"/>
    <w:rsid w:val="00637E74"/>
    <w:rsid w:val="0064169E"/>
    <w:rsid w:val="006420C6"/>
    <w:rsid w:val="006429B0"/>
    <w:rsid w:val="00642AE3"/>
    <w:rsid w:val="006431DE"/>
    <w:rsid w:val="0064403F"/>
    <w:rsid w:val="006450A5"/>
    <w:rsid w:val="0064576E"/>
    <w:rsid w:val="006463BD"/>
    <w:rsid w:val="00646403"/>
    <w:rsid w:val="0064738F"/>
    <w:rsid w:val="0064768C"/>
    <w:rsid w:val="00650366"/>
    <w:rsid w:val="0065052F"/>
    <w:rsid w:val="00650C76"/>
    <w:rsid w:val="00651918"/>
    <w:rsid w:val="00651929"/>
    <w:rsid w:val="006523F9"/>
    <w:rsid w:val="00652E1B"/>
    <w:rsid w:val="00653658"/>
    <w:rsid w:val="00653A17"/>
    <w:rsid w:val="00653A3E"/>
    <w:rsid w:val="00656659"/>
    <w:rsid w:val="00656A60"/>
    <w:rsid w:val="00656BDF"/>
    <w:rsid w:val="00656DE7"/>
    <w:rsid w:val="006607A3"/>
    <w:rsid w:val="006609C3"/>
    <w:rsid w:val="006610FC"/>
    <w:rsid w:val="00661642"/>
    <w:rsid w:val="00661E76"/>
    <w:rsid w:val="0066206A"/>
    <w:rsid w:val="00662794"/>
    <w:rsid w:val="006630B9"/>
    <w:rsid w:val="006647F1"/>
    <w:rsid w:val="006649E0"/>
    <w:rsid w:val="00664ADC"/>
    <w:rsid w:val="0066568A"/>
    <w:rsid w:val="006659AE"/>
    <w:rsid w:val="00665CAC"/>
    <w:rsid w:val="00667C10"/>
    <w:rsid w:val="00670195"/>
    <w:rsid w:val="006707FF"/>
    <w:rsid w:val="00670E9C"/>
    <w:rsid w:val="00670EC2"/>
    <w:rsid w:val="00671BD0"/>
    <w:rsid w:val="00671C60"/>
    <w:rsid w:val="006722C0"/>
    <w:rsid w:val="00672772"/>
    <w:rsid w:val="00672D98"/>
    <w:rsid w:val="00674142"/>
    <w:rsid w:val="00674888"/>
    <w:rsid w:val="00674A70"/>
    <w:rsid w:val="00674BBC"/>
    <w:rsid w:val="00674F29"/>
    <w:rsid w:val="0067537C"/>
    <w:rsid w:val="00675A86"/>
    <w:rsid w:val="006762CE"/>
    <w:rsid w:val="00676F86"/>
    <w:rsid w:val="0068066D"/>
    <w:rsid w:val="006807E9"/>
    <w:rsid w:val="00680918"/>
    <w:rsid w:val="00680D89"/>
    <w:rsid w:val="00682D2C"/>
    <w:rsid w:val="00683C74"/>
    <w:rsid w:val="00684393"/>
    <w:rsid w:val="00684CC5"/>
    <w:rsid w:val="0068510F"/>
    <w:rsid w:val="00686475"/>
    <w:rsid w:val="00687127"/>
    <w:rsid w:val="0068781D"/>
    <w:rsid w:val="00687B96"/>
    <w:rsid w:val="00687CF7"/>
    <w:rsid w:val="006918F7"/>
    <w:rsid w:val="006922EE"/>
    <w:rsid w:val="006935AC"/>
    <w:rsid w:val="00693CD1"/>
    <w:rsid w:val="00694707"/>
    <w:rsid w:val="00694FE5"/>
    <w:rsid w:val="00695FF6"/>
    <w:rsid w:val="006962E9"/>
    <w:rsid w:val="0069654A"/>
    <w:rsid w:val="006965C1"/>
    <w:rsid w:val="00697CB0"/>
    <w:rsid w:val="006A02CB"/>
    <w:rsid w:val="006A0C6D"/>
    <w:rsid w:val="006A0EDA"/>
    <w:rsid w:val="006A2B4D"/>
    <w:rsid w:val="006A384B"/>
    <w:rsid w:val="006A4430"/>
    <w:rsid w:val="006A55C1"/>
    <w:rsid w:val="006A69A6"/>
    <w:rsid w:val="006A7C45"/>
    <w:rsid w:val="006B09FF"/>
    <w:rsid w:val="006B13C8"/>
    <w:rsid w:val="006B1503"/>
    <w:rsid w:val="006B156B"/>
    <w:rsid w:val="006B23E7"/>
    <w:rsid w:val="006B2438"/>
    <w:rsid w:val="006B2511"/>
    <w:rsid w:val="006B33BC"/>
    <w:rsid w:val="006B35FF"/>
    <w:rsid w:val="006B3654"/>
    <w:rsid w:val="006B3AB1"/>
    <w:rsid w:val="006B47A2"/>
    <w:rsid w:val="006B54AE"/>
    <w:rsid w:val="006B5D58"/>
    <w:rsid w:val="006B6E93"/>
    <w:rsid w:val="006B6EBC"/>
    <w:rsid w:val="006B7096"/>
    <w:rsid w:val="006B70F0"/>
    <w:rsid w:val="006B7A8A"/>
    <w:rsid w:val="006C090A"/>
    <w:rsid w:val="006C13C9"/>
    <w:rsid w:val="006C2C4B"/>
    <w:rsid w:val="006C3CD5"/>
    <w:rsid w:val="006C3FCD"/>
    <w:rsid w:val="006C465B"/>
    <w:rsid w:val="006C48D0"/>
    <w:rsid w:val="006C52C2"/>
    <w:rsid w:val="006C5911"/>
    <w:rsid w:val="006C6A58"/>
    <w:rsid w:val="006C6E43"/>
    <w:rsid w:val="006C7CA2"/>
    <w:rsid w:val="006D0DE5"/>
    <w:rsid w:val="006D1622"/>
    <w:rsid w:val="006D1C0D"/>
    <w:rsid w:val="006D1DBC"/>
    <w:rsid w:val="006D23B2"/>
    <w:rsid w:val="006D27F6"/>
    <w:rsid w:val="006D2D03"/>
    <w:rsid w:val="006D303D"/>
    <w:rsid w:val="006D417C"/>
    <w:rsid w:val="006D48AE"/>
    <w:rsid w:val="006D542E"/>
    <w:rsid w:val="006D7100"/>
    <w:rsid w:val="006E05D7"/>
    <w:rsid w:val="006E073A"/>
    <w:rsid w:val="006E0CB0"/>
    <w:rsid w:val="006E0D37"/>
    <w:rsid w:val="006E18BE"/>
    <w:rsid w:val="006E1D5B"/>
    <w:rsid w:val="006E2B9B"/>
    <w:rsid w:val="006E39F5"/>
    <w:rsid w:val="006E46C4"/>
    <w:rsid w:val="006E63ED"/>
    <w:rsid w:val="006E65F1"/>
    <w:rsid w:val="006E6922"/>
    <w:rsid w:val="006E6FFD"/>
    <w:rsid w:val="006E70EC"/>
    <w:rsid w:val="006F04EB"/>
    <w:rsid w:val="006F0C56"/>
    <w:rsid w:val="006F2514"/>
    <w:rsid w:val="006F26A1"/>
    <w:rsid w:val="006F2B03"/>
    <w:rsid w:val="006F3214"/>
    <w:rsid w:val="006F45C5"/>
    <w:rsid w:val="006F51F2"/>
    <w:rsid w:val="006F69E8"/>
    <w:rsid w:val="006F74DA"/>
    <w:rsid w:val="006F7E0B"/>
    <w:rsid w:val="00700BFB"/>
    <w:rsid w:val="0070154D"/>
    <w:rsid w:val="00702899"/>
    <w:rsid w:val="007032EA"/>
    <w:rsid w:val="007039A2"/>
    <w:rsid w:val="00704212"/>
    <w:rsid w:val="00704D11"/>
    <w:rsid w:val="00704D3D"/>
    <w:rsid w:val="00705324"/>
    <w:rsid w:val="00706196"/>
    <w:rsid w:val="00706DF8"/>
    <w:rsid w:val="007117DD"/>
    <w:rsid w:val="0071286C"/>
    <w:rsid w:val="00712D34"/>
    <w:rsid w:val="00714019"/>
    <w:rsid w:val="00714341"/>
    <w:rsid w:val="007144F6"/>
    <w:rsid w:val="0071469F"/>
    <w:rsid w:val="007157CC"/>
    <w:rsid w:val="00715B24"/>
    <w:rsid w:val="00717B2A"/>
    <w:rsid w:val="00717CB9"/>
    <w:rsid w:val="007201A7"/>
    <w:rsid w:val="00720F43"/>
    <w:rsid w:val="007212C6"/>
    <w:rsid w:val="0072184C"/>
    <w:rsid w:val="007234A2"/>
    <w:rsid w:val="00724129"/>
    <w:rsid w:val="00724717"/>
    <w:rsid w:val="00726DFD"/>
    <w:rsid w:val="00731198"/>
    <w:rsid w:val="00732078"/>
    <w:rsid w:val="007326B8"/>
    <w:rsid w:val="00732735"/>
    <w:rsid w:val="00733217"/>
    <w:rsid w:val="00733A8F"/>
    <w:rsid w:val="00733E0D"/>
    <w:rsid w:val="00733F99"/>
    <w:rsid w:val="007360E3"/>
    <w:rsid w:val="0073619F"/>
    <w:rsid w:val="00736323"/>
    <w:rsid w:val="00736D64"/>
    <w:rsid w:val="00737FC7"/>
    <w:rsid w:val="0074005C"/>
    <w:rsid w:val="00740891"/>
    <w:rsid w:val="00740E13"/>
    <w:rsid w:val="00741409"/>
    <w:rsid w:val="00741C0D"/>
    <w:rsid w:val="007422C7"/>
    <w:rsid w:val="00744FA8"/>
    <w:rsid w:val="00744FAF"/>
    <w:rsid w:val="007461E4"/>
    <w:rsid w:val="00747B4F"/>
    <w:rsid w:val="007513E5"/>
    <w:rsid w:val="007518B7"/>
    <w:rsid w:val="00753F0D"/>
    <w:rsid w:val="007544E8"/>
    <w:rsid w:val="00754AE2"/>
    <w:rsid w:val="00755940"/>
    <w:rsid w:val="007559C4"/>
    <w:rsid w:val="00755A0E"/>
    <w:rsid w:val="007567F5"/>
    <w:rsid w:val="00756BE4"/>
    <w:rsid w:val="00756D09"/>
    <w:rsid w:val="007576A3"/>
    <w:rsid w:val="00760022"/>
    <w:rsid w:val="0076003A"/>
    <w:rsid w:val="00760BA9"/>
    <w:rsid w:val="00761343"/>
    <w:rsid w:val="00761847"/>
    <w:rsid w:val="0076188C"/>
    <w:rsid w:val="00762164"/>
    <w:rsid w:val="00762536"/>
    <w:rsid w:val="007625DE"/>
    <w:rsid w:val="0076262D"/>
    <w:rsid w:val="00762E49"/>
    <w:rsid w:val="007639D7"/>
    <w:rsid w:val="007645F6"/>
    <w:rsid w:val="007647EA"/>
    <w:rsid w:val="00764BF4"/>
    <w:rsid w:val="00764CEF"/>
    <w:rsid w:val="00765C45"/>
    <w:rsid w:val="007661AC"/>
    <w:rsid w:val="0076633C"/>
    <w:rsid w:val="007667A7"/>
    <w:rsid w:val="0076775A"/>
    <w:rsid w:val="00767A47"/>
    <w:rsid w:val="00767E1C"/>
    <w:rsid w:val="007701A1"/>
    <w:rsid w:val="007706A0"/>
    <w:rsid w:val="00771846"/>
    <w:rsid w:val="00771AB7"/>
    <w:rsid w:val="00771B83"/>
    <w:rsid w:val="00771D63"/>
    <w:rsid w:val="007722BE"/>
    <w:rsid w:val="007723B5"/>
    <w:rsid w:val="007741A3"/>
    <w:rsid w:val="00774B6A"/>
    <w:rsid w:val="00774B6C"/>
    <w:rsid w:val="00774BF5"/>
    <w:rsid w:val="00780390"/>
    <w:rsid w:val="00780ABC"/>
    <w:rsid w:val="00781D75"/>
    <w:rsid w:val="007823B0"/>
    <w:rsid w:val="007823BC"/>
    <w:rsid w:val="007823CF"/>
    <w:rsid w:val="0078270A"/>
    <w:rsid w:val="007829B4"/>
    <w:rsid w:val="00783905"/>
    <w:rsid w:val="00783978"/>
    <w:rsid w:val="0078501F"/>
    <w:rsid w:val="0078531E"/>
    <w:rsid w:val="00790E98"/>
    <w:rsid w:val="00790F4F"/>
    <w:rsid w:val="0079102C"/>
    <w:rsid w:val="00791035"/>
    <w:rsid w:val="00792302"/>
    <w:rsid w:val="00792A42"/>
    <w:rsid w:val="00792A88"/>
    <w:rsid w:val="00793095"/>
    <w:rsid w:val="00793745"/>
    <w:rsid w:val="007940C4"/>
    <w:rsid w:val="00794729"/>
    <w:rsid w:val="00794971"/>
    <w:rsid w:val="00796301"/>
    <w:rsid w:val="00796E32"/>
    <w:rsid w:val="007972AE"/>
    <w:rsid w:val="00797A41"/>
    <w:rsid w:val="00797ED0"/>
    <w:rsid w:val="007A05D8"/>
    <w:rsid w:val="007A0963"/>
    <w:rsid w:val="007A0AFE"/>
    <w:rsid w:val="007A0F2E"/>
    <w:rsid w:val="007A1294"/>
    <w:rsid w:val="007A1BBF"/>
    <w:rsid w:val="007A3224"/>
    <w:rsid w:val="007A3AED"/>
    <w:rsid w:val="007A3E14"/>
    <w:rsid w:val="007A42F6"/>
    <w:rsid w:val="007A4A7C"/>
    <w:rsid w:val="007A4ACA"/>
    <w:rsid w:val="007A4B2C"/>
    <w:rsid w:val="007A5E70"/>
    <w:rsid w:val="007A7117"/>
    <w:rsid w:val="007A7872"/>
    <w:rsid w:val="007A7D90"/>
    <w:rsid w:val="007A7D98"/>
    <w:rsid w:val="007B02C0"/>
    <w:rsid w:val="007B1115"/>
    <w:rsid w:val="007B11EC"/>
    <w:rsid w:val="007B174B"/>
    <w:rsid w:val="007B1771"/>
    <w:rsid w:val="007B21FC"/>
    <w:rsid w:val="007B24D1"/>
    <w:rsid w:val="007B27D2"/>
    <w:rsid w:val="007B303D"/>
    <w:rsid w:val="007B3C85"/>
    <w:rsid w:val="007B527D"/>
    <w:rsid w:val="007B53BE"/>
    <w:rsid w:val="007B58B9"/>
    <w:rsid w:val="007B5D87"/>
    <w:rsid w:val="007B5E49"/>
    <w:rsid w:val="007B61E8"/>
    <w:rsid w:val="007B77FC"/>
    <w:rsid w:val="007B7837"/>
    <w:rsid w:val="007B7A27"/>
    <w:rsid w:val="007B7A7B"/>
    <w:rsid w:val="007C0486"/>
    <w:rsid w:val="007C0A3D"/>
    <w:rsid w:val="007C387C"/>
    <w:rsid w:val="007C44FA"/>
    <w:rsid w:val="007C53F9"/>
    <w:rsid w:val="007C5C52"/>
    <w:rsid w:val="007C703F"/>
    <w:rsid w:val="007C7043"/>
    <w:rsid w:val="007C72A9"/>
    <w:rsid w:val="007D0992"/>
    <w:rsid w:val="007D0C8B"/>
    <w:rsid w:val="007D1125"/>
    <w:rsid w:val="007D15AE"/>
    <w:rsid w:val="007D2C0B"/>
    <w:rsid w:val="007D2D22"/>
    <w:rsid w:val="007D3803"/>
    <w:rsid w:val="007D5504"/>
    <w:rsid w:val="007D6705"/>
    <w:rsid w:val="007D6816"/>
    <w:rsid w:val="007D76F4"/>
    <w:rsid w:val="007D7C50"/>
    <w:rsid w:val="007E0465"/>
    <w:rsid w:val="007E0A0F"/>
    <w:rsid w:val="007E225E"/>
    <w:rsid w:val="007E2C62"/>
    <w:rsid w:val="007E3B1C"/>
    <w:rsid w:val="007E4C16"/>
    <w:rsid w:val="007E5714"/>
    <w:rsid w:val="007E5789"/>
    <w:rsid w:val="007E5C62"/>
    <w:rsid w:val="007E70AC"/>
    <w:rsid w:val="007E7122"/>
    <w:rsid w:val="007E77B4"/>
    <w:rsid w:val="007E7892"/>
    <w:rsid w:val="007F09DD"/>
    <w:rsid w:val="007F1B76"/>
    <w:rsid w:val="007F2307"/>
    <w:rsid w:val="007F2B74"/>
    <w:rsid w:val="007F3689"/>
    <w:rsid w:val="007F3C59"/>
    <w:rsid w:val="007F467A"/>
    <w:rsid w:val="007F4D72"/>
    <w:rsid w:val="007F62E4"/>
    <w:rsid w:val="007F6CA9"/>
    <w:rsid w:val="007F74E0"/>
    <w:rsid w:val="008007A0"/>
    <w:rsid w:val="0080097C"/>
    <w:rsid w:val="00800A65"/>
    <w:rsid w:val="00800CCB"/>
    <w:rsid w:val="0080128F"/>
    <w:rsid w:val="00802AA9"/>
    <w:rsid w:val="00803B90"/>
    <w:rsid w:val="00803FC9"/>
    <w:rsid w:val="00804810"/>
    <w:rsid w:val="00804EB5"/>
    <w:rsid w:val="008063E7"/>
    <w:rsid w:val="00807A5D"/>
    <w:rsid w:val="00807ABB"/>
    <w:rsid w:val="008103A5"/>
    <w:rsid w:val="008106BD"/>
    <w:rsid w:val="00811E54"/>
    <w:rsid w:val="00813051"/>
    <w:rsid w:val="00813AEE"/>
    <w:rsid w:val="008148E0"/>
    <w:rsid w:val="00815276"/>
    <w:rsid w:val="0081648E"/>
    <w:rsid w:val="0081659D"/>
    <w:rsid w:val="00820543"/>
    <w:rsid w:val="00820CB8"/>
    <w:rsid w:val="00820E65"/>
    <w:rsid w:val="0082171E"/>
    <w:rsid w:val="00824017"/>
    <w:rsid w:val="008244F2"/>
    <w:rsid w:val="0082459E"/>
    <w:rsid w:val="00824C16"/>
    <w:rsid w:val="0082727F"/>
    <w:rsid w:val="0082750A"/>
    <w:rsid w:val="00830348"/>
    <w:rsid w:val="008304D4"/>
    <w:rsid w:val="008306C9"/>
    <w:rsid w:val="00830D5F"/>
    <w:rsid w:val="00830D7D"/>
    <w:rsid w:val="00830EE7"/>
    <w:rsid w:val="00834BED"/>
    <w:rsid w:val="0083550C"/>
    <w:rsid w:val="008374FC"/>
    <w:rsid w:val="00837A2F"/>
    <w:rsid w:val="00837A9E"/>
    <w:rsid w:val="00837ABC"/>
    <w:rsid w:val="00840F6B"/>
    <w:rsid w:val="00841AFF"/>
    <w:rsid w:val="00841B7B"/>
    <w:rsid w:val="0084247A"/>
    <w:rsid w:val="00842D15"/>
    <w:rsid w:val="00842F8D"/>
    <w:rsid w:val="00844B84"/>
    <w:rsid w:val="00845D1E"/>
    <w:rsid w:val="00846A86"/>
    <w:rsid w:val="008500E9"/>
    <w:rsid w:val="00850965"/>
    <w:rsid w:val="008509A9"/>
    <w:rsid w:val="00850EB3"/>
    <w:rsid w:val="00853AD4"/>
    <w:rsid w:val="00854C85"/>
    <w:rsid w:val="00857B01"/>
    <w:rsid w:val="00857D82"/>
    <w:rsid w:val="00860429"/>
    <w:rsid w:val="008609BC"/>
    <w:rsid w:val="00860FCA"/>
    <w:rsid w:val="00860FCF"/>
    <w:rsid w:val="0086168A"/>
    <w:rsid w:val="00861E5C"/>
    <w:rsid w:val="00862026"/>
    <w:rsid w:val="0086232C"/>
    <w:rsid w:val="00862B4D"/>
    <w:rsid w:val="00862D4D"/>
    <w:rsid w:val="0086427F"/>
    <w:rsid w:val="00865124"/>
    <w:rsid w:val="00865507"/>
    <w:rsid w:val="00865666"/>
    <w:rsid w:val="00865DF7"/>
    <w:rsid w:val="00866487"/>
    <w:rsid w:val="00866891"/>
    <w:rsid w:val="00867F02"/>
    <w:rsid w:val="00870DCE"/>
    <w:rsid w:val="008721D4"/>
    <w:rsid w:val="0087338D"/>
    <w:rsid w:val="00873587"/>
    <w:rsid w:val="008735E3"/>
    <w:rsid w:val="00873DEA"/>
    <w:rsid w:val="00874004"/>
    <w:rsid w:val="00874040"/>
    <w:rsid w:val="00874253"/>
    <w:rsid w:val="008746B7"/>
    <w:rsid w:val="0087482E"/>
    <w:rsid w:val="008751BD"/>
    <w:rsid w:val="00876215"/>
    <w:rsid w:val="00876530"/>
    <w:rsid w:val="0087717C"/>
    <w:rsid w:val="00877224"/>
    <w:rsid w:val="00877264"/>
    <w:rsid w:val="00877409"/>
    <w:rsid w:val="00880523"/>
    <w:rsid w:val="00881B2E"/>
    <w:rsid w:val="00883322"/>
    <w:rsid w:val="00883A25"/>
    <w:rsid w:val="00884339"/>
    <w:rsid w:val="008844E3"/>
    <w:rsid w:val="00884A78"/>
    <w:rsid w:val="00886654"/>
    <w:rsid w:val="00886D72"/>
    <w:rsid w:val="008871FB"/>
    <w:rsid w:val="008903C0"/>
    <w:rsid w:val="0089060C"/>
    <w:rsid w:val="008911D7"/>
    <w:rsid w:val="00891254"/>
    <w:rsid w:val="00891B13"/>
    <w:rsid w:val="00891FA3"/>
    <w:rsid w:val="008948C0"/>
    <w:rsid w:val="00894A71"/>
    <w:rsid w:val="00894C4C"/>
    <w:rsid w:val="008960DC"/>
    <w:rsid w:val="00896738"/>
    <w:rsid w:val="00897748"/>
    <w:rsid w:val="00897D5B"/>
    <w:rsid w:val="00897E95"/>
    <w:rsid w:val="008A1571"/>
    <w:rsid w:val="008A26AC"/>
    <w:rsid w:val="008A429C"/>
    <w:rsid w:val="008A49FA"/>
    <w:rsid w:val="008A4CAE"/>
    <w:rsid w:val="008A6377"/>
    <w:rsid w:val="008A64CC"/>
    <w:rsid w:val="008A71BA"/>
    <w:rsid w:val="008A7495"/>
    <w:rsid w:val="008A7A00"/>
    <w:rsid w:val="008B126C"/>
    <w:rsid w:val="008B12A8"/>
    <w:rsid w:val="008B1C14"/>
    <w:rsid w:val="008B24BB"/>
    <w:rsid w:val="008B25DC"/>
    <w:rsid w:val="008B429A"/>
    <w:rsid w:val="008B4611"/>
    <w:rsid w:val="008B46C8"/>
    <w:rsid w:val="008B4A80"/>
    <w:rsid w:val="008B4C2A"/>
    <w:rsid w:val="008B4E43"/>
    <w:rsid w:val="008B6905"/>
    <w:rsid w:val="008B69FF"/>
    <w:rsid w:val="008B6D32"/>
    <w:rsid w:val="008B72DD"/>
    <w:rsid w:val="008B7300"/>
    <w:rsid w:val="008C00A7"/>
    <w:rsid w:val="008C0624"/>
    <w:rsid w:val="008C262B"/>
    <w:rsid w:val="008C2A7C"/>
    <w:rsid w:val="008C2ED0"/>
    <w:rsid w:val="008C3384"/>
    <w:rsid w:val="008C33FB"/>
    <w:rsid w:val="008C3569"/>
    <w:rsid w:val="008C43A0"/>
    <w:rsid w:val="008C4870"/>
    <w:rsid w:val="008C5BA5"/>
    <w:rsid w:val="008C6141"/>
    <w:rsid w:val="008D04FA"/>
    <w:rsid w:val="008D2336"/>
    <w:rsid w:val="008D3409"/>
    <w:rsid w:val="008D3604"/>
    <w:rsid w:val="008D36C9"/>
    <w:rsid w:val="008D3733"/>
    <w:rsid w:val="008D3B1B"/>
    <w:rsid w:val="008D4160"/>
    <w:rsid w:val="008D4359"/>
    <w:rsid w:val="008D56AE"/>
    <w:rsid w:val="008D6958"/>
    <w:rsid w:val="008D69FF"/>
    <w:rsid w:val="008D6E7B"/>
    <w:rsid w:val="008E0655"/>
    <w:rsid w:val="008E13B2"/>
    <w:rsid w:val="008E3557"/>
    <w:rsid w:val="008E409D"/>
    <w:rsid w:val="008E4230"/>
    <w:rsid w:val="008E4C27"/>
    <w:rsid w:val="008E61ED"/>
    <w:rsid w:val="008E62A5"/>
    <w:rsid w:val="008E63D1"/>
    <w:rsid w:val="008E65FD"/>
    <w:rsid w:val="008E6E20"/>
    <w:rsid w:val="008E6E32"/>
    <w:rsid w:val="008F0037"/>
    <w:rsid w:val="008F0057"/>
    <w:rsid w:val="008F01A3"/>
    <w:rsid w:val="008F0C40"/>
    <w:rsid w:val="008F25F7"/>
    <w:rsid w:val="008F279B"/>
    <w:rsid w:val="008F3F18"/>
    <w:rsid w:val="008F469A"/>
    <w:rsid w:val="008F4C6C"/>
    <w:rsid w:val="008F4C92"/>
    <w:rsid w:val="008F5024"/>
    <w:rsid w:val="008F515D"/>
    <w:rsid w:val="008F637B"/>
    <w:rsid w:val="008F657E"/>
    <w:rsid w:val="008F705C"/>
    <w:rsid w:val="008F7389"/>
    <w:rsid w:val="00900EEB"/>
    <w:rsid w:val="00901837"/>
    <w:rsid w:val="00901AA0"/>
    <w:rsid w:val="009038EF"/>
    <w:rsid w:val="00904CE6"/>
    <w:rsid w:val="0090561D"/>
    <w:rsid w:val="00905858"/>
    <w:rsid w:val="0090736A"/>
    <w:rsid w:val="00907630"/>
    <w:rsid w:val="00907784"/>
    <w:rsid w:val="00907FE3"/>
    <w:rsid w:val="0091122C"/>
    <w:rsid w:val="00913091"/>
    <w:rsid w:val="0091404D"/>
    <w:rsid w:val="00914B90"/>
    <w:rsid w:val="009150CD"/>
    <w:rsid w:val="00916041"/>
    <w:rsid w:val="009160E7"/>
    <w:rsid w:val="0091786F"/>
    <w:rsid w:val="0092036D"/>
    <w:rsid w:val="00920B60"/>
    <w:rsid w:val="0092182C"/>
    <w:rsid w:val="00921888"/>
    <w:rsid w:val="00921B14"/>
    <w:rsid w:val="00922FF7"/>
    <w:rsid w:val="009234FC"/>
    <w:rsid w:val="00923687"/>
    <w:rsid w:val="00924CFF"/>
    <w:rsid w:val="00924FA1"/>
    <w:rsid w:val="00925B01"/>
    <w:rsid w:val="009260DD"/>
    <w:rsid w:val="0093141C"/>
    <w:rsid w:val="0093145C"/>
    <w:rsid w:val="00931835"/>
    <w:rsid w:val="009319F9"/>
    <w:rsid w:val="00931A90"/>
    <w:rsid w:val="00931D6D"/>
    <w:rsid w:val="00933E6B"/>
    <w:rsid w:val="00934A3C"/>
    <w:rsid w:val="00936929"/>
    <w:rsid w:val="00936990"/>
    <w:rsid w:val="00936FAB"/>
    <w:rsid w:val="009372BC"/>
    <w:rsid w:val="009377BC"/>
    <w:rsid w:val="00940F71"/>
    <w:rsid w:val="00941069"/>
    <w:rsid w:val="00941196"/>
    <w:rsid w:val="00941EBE"/>
    <w:rsid w:val="009427E5"/>
    <w:rsid w:val="009428D0"/>
    <w:rsid w:val="00943ED9"/>
    <w:rsid w:val="00944321"/>
    <w:rsid w:val="009447DA"/>
    <w:rsid w:val="00946003"/>
    <w:rsid w:val="00946B2F"/>
    <w:rsid w:val="0094765B"/>
    <w:rsid w:val="009477A7"/>
    <w:rsid w:val="00947E39"/>
    <w:rsid w:val="00947F09"/>
    <w:rsid w:val="0095041D"/>
    <w:rsid w:val="00950B9E"/>
    <w:rsid w:val="0095128D"/>
    <w:rsid w:val="009520F5"/>
    <w:rsid w:val="009536BC"/>
    <w:rsid w:val="00953C09"/>
    <w:rsid w:val="009545D0"/>
    <w:rsid w:val="009553ED"/>
    <w:rsid w:val="009559DE"/>
    <w:rsid w:val="00955B33"/>
    <w:rsid w:val="00955D5E"/>
    <w:rsid w:val="00956B06"/>
    <w:rsid w:val="00960384"/>
    <w:rsid w:val="009604FB"/>
    <w:rsid w:val="00960694"/>
    <w:rsid w:val="009606DE"/>
    <w:rsid w:val="009624A0"/>
    <w:rsid w:val="00962871"/>
    <w:rsid w:val="00962A0A"/>
    <w:rsid w:val="00962DFF"/>
    <w:rsid w:val="00962E36"/>
    <w:rsid w:val="00964819"/>
    <w:rsid w:val="00964B17"/>
    <w:rsid w:val="00965DF1"/>
    <w:rsid w:val="009676B3"/>
    <w:rsid w:val="00970185"/>
    <w:rsid w:val="00970FD2"/>
    <w:rsid w:val="009712C7"/>
    <w:rsid w:val="009714CB"/>
    <w:rsid w:val="0097173D"/>
    <w:rsid w:val="0097192F"/>
    <w:rsid w:val="0097256F"/>
    <w:rsid w:val="009754FF"/>
    <w:rsid w:val="00977B00"/>
    <w:rsid w:val="00980B9F"/>
    <w:rsid w:val="00982186"/>
    <w:rsid w:val="00982AE0"/>
    <w:rsid w:val="009831DD"/>
    <w:rsid w:val="009833A1"/>
    <w:rsid w:val="00983EDA"/>
    <w:rsid w:val="00984D4D"/>
    <w:rsid w:val="00984F75"/>
    <w:rsid w:val="0098704C"/>
    <w:rsid w:val="00987141"/>
    <w:rsid w:val="00987AE9"/>
    <w:rsid w:val="009900D7"/>
    <w:rsid w:val="009906B6"/>
    <w:rsid w:val="0099153B"/>
    <w:rsid w:val="00991B40"/>
    <w:rsid w:val="00993BDA"/>
    <w:rsid w:val="00994672"/>
    <w:rsid w:val="009950AC"/>
    <w:rsid w:val="009A03C5"/>
    <w:rsid w:val="009A0E1D"/>
    <w:rsid w:val="009A12CB"/>
    <w:rsid w:val="009A1590"/>
    <w:rsid w:val="009A21DE"/>
    <w:rsid w:val="009A556D"/>
    <w:rsid w:val="009A6B4B"/>
    <w:rsid w:val="009A7381"/>
    <w:rsid w:val="009B229A"/>
    <w:rsid w:val="009B29E6"/>
    <w:rsid w:val="009B2D79"/>
    <w:rsid w:val="009B3685"/>
    <w:rsid w:val="009B38D2"/>
    <w:rsid w:val="009B39B2"/>
    <w:rsid w:val="009B4484"/>
    <w:rsid w:val="009B776A"/>
    <w:rsid w:val="009C0E17"/>
    <w:rsid w:val="009C11CE"/>
    <w:rsid w:val="009C1FD5"/>
    <w:rsid w:val="009C30E7"/>
    <w:rsid w:val="009C3D2F"/>
    <w:rsid w:val="009C51DF"/>
    <w:rsid w:val="009D0B29"/>
    <w:rsid w:val="009D2C61"/>
    <w:rsid w:val="009D2F6E"/>
    <w:rsid w:val="009D3C27"/>
    <w:rsid w:val="009D4798"/>
    <w:rsid w:val="009D4AD5"/>
    <w:rsid w:val="009D4B73"/>
    <w:rsid w:val="009D54A4"/>
    <w:rsid w:val="009D599A"/>
    <w:rsid w:val="009D5D2A"/>
    <w:rsid w:val="009E0312"/>
    <w:rsid w:val="009E0392"/>
    <w:rsid w:val="009E0B0D"/>
    <w:rsid w:val="009E1557"/>
    <w:rsid w:val="009E193E"/>
    <w:rsid w:val="009E1D43"/>
    <w:rsid w:val="009E1ED8"/>
    <w:rsid w:val="009E26CF"/>
    <w:rsid w:val="009E3483"/>
    <w:rsid w:val="009E3835"/>
    <w:rsid w:val="009E439B"/>
    <w:rsid w:val="009E4D81"/>
    <w:rsid w:val="009E5226"/>
    <w:rsid w:val="009E5340"/>
    <w:rsid w:val="009E55AC"/>
    <w:rsid w:val="009E5BA8"/>
    <w:rsid w:val="009E630A"/>
    <w:rsid w:val="009E6407"/>
    <w:rsid w:val="009E658F"/>
    <w:rsid w:val="009F01FA"/>
    <w:rsid w:val="009F0405"/>
    <w:rsid w:val="009F18D3"/>
    <w:rsid w:val="009F2825"/>
    <w:rsid w:val="009F390F"/>
    <w:rsid w:val="009F3C94"/>
    <w:rsid w:val="009F4AB6"/>
    <w:rsid w:val="009F4E14"/>
    <w:rsid w:val="009F53B2"/>
    <w:rsid w:val="009F58F6"/>
    <w:rsid w:val="009F5A9E"/>
    <w:rsid w:val="009F5E56"/>
    <w:rsid w:val="009F60C3"/>
    <w:rsid w:val="009F748E"/>
    <w:rsid w:val="009F7659"/>
    <w:rsid w:val="009F77F6"/>
    <w:rsid w:val="009F7A1F"/>
    <w:rsid w:val="00A00AF3"/>
    <w:rsid w:val="00A011D9"/>
    <w:rsid w:val="00A01D22"/>
    <w:rsid w:val="00A01DC6"/>
    <w:rsid w:val="00A02024"/>
    <w:rsid w:val="00A025FA"/>
    <w:rsid w:val="00A05250"/>
    <w:rsid w:val="00A058F3"/>
    <w:rsid w:val="00A0613C"/>
    <w:rsid w:val="00A06E34"/>
    <w:rsid w:val="00A06EA4"/>
    <w:rsid w:val="00A071B8"/>
    <w:rsid w:val="00A07D75"/>
    <w:rsid w:val="00A1045B"/>
    <w:rsid w:val="00A123DB"/>
    <w:rsid w:val="00A12DDC"/>
    <w:rsid w:val="00A132B6"/>
    <w:rsid w:val="00A15271"/>
    <w:rsid w:val="00A166F1"/>
    <w:rsid w:val="00A20371"/>
    <w:rsid w:val="00A213AD"/>
    <w:rsid w:val="00A217AA"/>
    <w:rsid w:val="00A21A7D"/>
    <w:rsid w:val="00A22EA0"/>
    <w:rsid w:val="00A22F70"/>
    <w:rsid w:val="00A2313C"/>
    <w:rsid w:val="00A24624"/>
    <w:rsid w:val="00A257F8"/>
    <w:rsid w:val="00A25A55"/>
    <w:rsid w:val="00A25E60"/>
    <w:rsid w:val="00A265A5"/>
    <w:rsid w:val="00A26974"/>
    <w:rsid w:val="00A2746F"/>
    <w:rsid w:val="00A27DA4"/>
    <w:rsid w:val="00A30110"/>
    <w:rsid w:val="00A306BA"/>
    <w:rsid w:val="00A30BC1"/>
    <w:rsid w:val="00A320CC"/>
    <w:rsid w:val="00A32893"/>
    <w:rsid w:val="00A337CE"/>
    <w:rsid w:val="00A3412C"/>
    <w:rsid w:val="00A35065"/>
    <w:rsid w:val="00A35672"/>
    <w:rsid w:val="00A35B7F"/>
    <w:rsid w:val="00A35F38"/>
    <w:rsid w:val="00A35FBF"/>
    <w:rsid w:val="00A36245"/>
    <w:rsid w:val="00A36A3D"/>
    <w:rsid w:val="00A371F4"/>
    <w:rsid w:val="00A37892"/>
    <w:rsid w:val="00A4025F"/>
    <w:rsid w:val="00A41A69"/>
    <w:rsid w:val="00A41B9F"/>
    <w:rsid w:val="00A43023"/>
    <w:rsid w:val="00A43AC6"/>
    <w:rsid w:val="00A449CD"/>
    <w:rsid w:val="00A44E43"/>
    <w:rsid w:val="00A461A2"/>
    <w:rsid w:val="00A469E8"/>
    <w:rsid w:val="00A46B92"/>
    <w:rsid w:val="00A46C74"/>
    <w:rsid w:val="00A50929"/>
    <w:rsid w:val="00A50F56"/>
    <w:rsid w:val="00A523C4"/>
    <w:rsid w:val="00A52EC4"/>
    <w:rsid w:val="00A5419D"/>
    <w:rsid w:val="00A54210"/>
    <w:rsid w:val="00A54467"/>
    <w:rsid w:val="00A546B9"/>
    <w:rsid w:val="00A54765"/>
    <w:rsid w:val="00A54A5C"/>
    <w:rsid w:val="00A54A88"/>
    <w:rsid w:val="00A558A3"/>
    <w:rsid w:val="00A569E1"/>
    <w:rsid w:val="00A573D7"/>
    <w:rsid w:val="00A60B0B"/>
    <w:rsid w:val="00A612F5"/>
    <w:rsid w:val="00A62F60"/>
    <w:rsid w:val="00A63500"/>
    <w:rsid w:val="00A639CC"/>
    <w:rsid w:val="00A64366"/>
    <w:rsid w:val="00A65A7C"/>
    <w:rsid w:val="00A65D9E"/>
    <w:rsid w:val="00A6646D"/>
    <w:rsid w:val="00A7141D"/>
    <w:rsid w:val="00A71B24"/>
    <w:rsid w:val="00A71D43"/>
    <w:rsid w:val="00A726C3"/>
    <w:rsid w:val="00A732CC"/>
    <w:rsid w:val="00A74201"/>
    <w:rsid w:val="00A74CAC"/>
    <w:rsid w:val="00A75590"/>
    <w:rsid w:val="00A75B39"/>
    <w:rsid w:val="00A75FEF"/>
    <w:rsid w:val="00A7677C"/>
    <w:rsid w:val="00A80950"/>
    <w:rsid w:val="00A81A93"/>
    <w:rsid w:val="00A83AD3"/>
    <w:rsid w:val="00A849AC"/>
    <w:rsid w:val="00A85051"/>
    <w:rsid w:val="00A868B8"/>
    <w:rsid w:val="00A86FEA"/>
    <w:rsid w:val="00A87870"/>
    <w:rsid w:val="00A87BB1"/>
    <w:rsid w:val="00A87EC9"/>
    <w:rsid w:val="00A907EF"/>
    <w:rsid w:val="00A90DCD"/>
    <w:rsid w:val="00A90EFE"/>
    <w:rsid w:val="00A91199"/>
    <w:rsid w:val="00A91737"/>
    <w:rsid w:val="00A93A5D"/>
    <w:rsid w:val="00A9498A"/>
    <w:rsid w:val="00A9591F"/>
    <w:rsid w:val="00A95E1B"/>
    <w:rsid w:val="00A9614B"/>
    <w:rsid w:val="00A96F34"/>
    <w:rsid w:val="00AA00D5"/>
    <w:rsid w:val="00AA06DC"/>
    <w:rsid w:val="00AA0733"/>
    <w:rsid w:val="00AA0BD2"/>
    <w:rsid w:val="00AA14A5"/>
    <w:rsid w:val="00AA29ED"/>
    <w:rsid w:val="00AA3A20"/>
    <w:rsid w:val="00AA3FDE"/>
    <w:rsid w:val="00AA5321"/>
    <w:rsid w:val="00AA5620"/>
    <w:rsid w:val="00AA5A6D"/>
    <w:rsid w:val="00AA7DBC"/>
    <w:rsid w:val="00AB00E2"/>
    <w:rsid w:val="00AB0C31"/>
    <w:rsid w:val="00AB106E"/>
    <w:rsid w:val="00AB1F6C"/>
    <w:rsid w:val="00AB3EB2"/>
    <w:rsid w:val="00AB4EFD"/>
    <w:rsid w:val="00AB4FFE"/>
    <w:rsid w:val="00AB5676"/>
    <w:rsid w:val="00AB5FBD"/>
    <w:rsid w:val="00AB64B2"/>
    <w:rsid w:val="00AC0139"/>
    <w:rsid w:val="00AC0E81"/>
    <w:rsid w:val="00AC1244"/>
    <w:rsid w:val="00AC2799"/>
    <w:rsid w:val="00AC39CB"/>
    <w:rsid w:val="00AC4773"/>
    <w:rsid w:val="00AC4E52"/>
    <w:rsid w:val="00AC658F"/>
    <w:rsid w:val="00AC7F2F"/>
    <w:rsid w:val="00AD0BB1"/>
    <w:rsid w:val="00AD23ED"/>
    <w:rsid w:val="00AD3176"/>
    <w:rsid w:val="00AD325B"/>
    <w:rsid w:val="00AD3C1D"/>
    <w:rsid w:val="00AD4A04"/>
    <w:rsid w:val="00AD67C9"/>
    <w:rsid w:val="00AD689F"/>
    <w:rsid w:val="00AD68FA"/>
    <w:rsid w:val="00AD699B"/>
    <w:rsid w:val="00AD7E77"/>
    <w:rsid w:val="00AD7F18"/>
    <w:rsid w:val="00AE073E"/>
    <w:rsid w:val="00AE0B17"/>
    <w:rsid w:val="00AE0FCA"/>
    <w:rsid w:val="00AE1620"/>
    <w:rsid w:val="00AE1F8D"/>
    <w:rsid w:val="00AE2889"/>
    <w:rsid w:val="00AE2F36"/>
    <w:rsid w:val="00AE3955"/>
    <w:rsid w:val="00AE4B5F"/>
    <w:rsid w:val="00AE4F1A"/>
    <w:rsid w:val="00AE5D10"/>
    <w:rsid w:val="00AE6405"/>
    <w:rsid w:val="00AE6508"/>
    <w:rsid w:val="00AE6D97"/>
    <w:rsid w:val="00AE7666"/>
    <w:rsid w:val="00AF027F"/>
    <w:rsid w:val="00AF1DFC"/>
    <w:rsid w:val="00AF28E0"/>
    <w:rsid w:val="00AF332B"/>
    <w:rsid w:val="00AF3505"/>
    <w:rsid w:val="00AF3FDA"/>
    <w:rsid w:val="00AF6A56"/>
    <w:rsid w:val="00AF6D61"/>
    <w:rsid w:val="00AF6F0E"/>
    <w:rsid w:val="00AF7030"/>
    <w:rsid w:val="00B016D8"/>
    <w:rsid w:val="00B01E79"/>
    <w:rsid w:val="00B034E9"/>
    <w:rsid w:val="00B035A3"/>
    <w:rsid w:val="00B03C1F"/>
    <w:rsid w:val="00B04465"/>
    <w:rsid w:val="00B04792"/>
    <w:rsid w:val="00B05481"/>
    <w:rsid w:val="00B058A0"/>
    <w:rsid w:val="00B058F6"/>
    <w:rsid w:val="00B06530"/>
    <w:rsid w:val="00B069B1"/>
    <w:rsid w:val="00B06E42"/>
    <w:rsid w:val="00B07C58"/>
    <w:rsid w:val="00B10103"/>
    <w:rsid w:val="00B10172"/>
    <w:rsid w:val="00B1117C"/>
    <w:rsid w:val="00B112D9"/>
    <w:rsid w:val="00B12030"/>
    <w:rsid w:val="00B1235F"/>
    <w:rsid w:val="00B139FC"/>
    <w:rsid w:val="00B13C17"/>
    <w:rsid w:val="00B13C66"/>
    <w:rsid w:val="00B13CDD"/>
    <w:rsid w:val="00B14B75"/>
    <w:rsid w:val="00B162C3"/>
    <w:rsid w:val="00B1682C"/>
    <w:rsid w:val="00B174D1"/>
    <w:rsid w:val="00B17E5B"/>
    <w:rsid w:val="00B2040B"/>
    <w:rsid w:val="00B20D65"/>
    <w:rsid w:val="00B212F8"/>
    <w:rsid w:val="00B21589"/>
    <w:rsid w:val="00B22362"/>
    <w:rsid w:val="00B223BE"/>
    <w:rsid w:val="00B23348"/>
    <w:rsid w:val="00B23459"/>
    <w:rsid w:val="00B24157"/>
    <w:rsid w:val="00B25411"/>
    <w:rsid w:val="00B2572E"/>
    <w:rsid w:val="00B2667C"/>
    <w:rsid w:val="00B2681D"/>
    <w:rsid w:val="00B26CFC"/>
    <w:rsid w:val="00B30006"/>
    <w:rsid w:val="00B30163"/>
    <w:rsid w:val="00B302B6"/>
    <w:rsid w:val="00B30602"/>
    <w:rsid w:val="00B30AB9"/>
    <w:rsid w:val="00B30DE0"/>
    <w:rsid w:val="00B31D92"/>
    <w:rsid w:val="00B33A97"/>
    <w:rsid w:val="00B34195"/>
    <w:rsid w:val="00B34450"/>
    <w:rsid w:val="00B348F0"/>
    <w:rsid w:val="00B36419"/>
    <w:rsid w:val="00B36CB6"/>
    <w:rsid w:val="00B36D32"/>
    <w:rsid w:val="00B372DE"/>
    <w:rsid w:val="00B376FC"/>
    <w:rsid w:val="00B40B32"/>
    <w:rsid w:val="00B414F3"/>
    <w:rsid w:val="00B41571"/>
    <w:rsid w:val="00B41F55"/>
    <w:rsid w:val="00B4221A"/>
    <w:rsid w:val="00B436EF"/>
    <w:rsid w:val="00B436F6"/>
    <w:rsid w:val="00B45A98"/>
    <w:rsid w:val="00B45F22"/>
    <w:rsid w:val="00B45FD3"/>
    <w:rsid w:val="00B4625E"/>
    <w:rsid w:val="00B46610"/>
    <w:rsid w:val="00B472D2"/>
    <w:rsid w:val="00B476CF"/>
    <w:rsid w:val="00B47C0C"/>
    <w:rsid w:val="00B50AAC"/>
    <w:rsid w:val="00B510FD"/>
    <w:rsid w:val="00B515F1"/>
    <w:rsid w:val="00B5202A"/>
    <w:rsid w:val="00B52DEA"/>
    <w:rsid w:val="00B53045"/>
    <w:rsid w:val="00B55872"/>
    <w:rsid w:val="00B600AA"/>
    <w:rsid w:val="00B623FB"/>
    <w:rsid w:val="00B6338C"/>
    <w:rsid w:val="00B63EB5"/>
    <w:rsid w:val="00B65845"/>
    <w:rsid w:val="00B65FAE"/>
    <w:rsid w:val="00B669B9"/>
    <w:rsid w:val="00B6709D"/>
    <w:rsid w:val="00B67E4E"/>
    <w:rsid w:val="00B708A4"/>
    <w:rsid w:val="00B73100"/>
    <w:rsid w:val="00B74BFB"/>
    <w:rsid w:val="00B74D49"/>
    <w:rsid w:val="00B75B69"/>
    <w:rsid w:val="00B77094"/>
    <w:rsid w:val="00B777BD"/>
    <w:rsid w:val="00B8136D"/>
    <w:rsid w:val="00B81A34"/>
    <w:rsid w:val="00B821D4"/>
    <w:rsid w:val="00B864CB"/>
    <w:rsid w:val="00B86EB3"/>
    <w:rsid w:val="00B874C8"/>
    <w:rsid w:val="00B90418"/>
    <w:rsid w:val="00B90B29"/>
    <w:rsid w:val="00B913DD"/>
    <w:rsid w:val="00B9217A"/>
    <w:rsid w:val="00B93A32"/>
    <w:rsid w:val="00B94CE2"/>
    <w:rsid w:val="00B95BB7"/>
    <w:rsid w:val="00B95F00"/>
    <w:rsid w:val="00B96BCB"/>
    <w:rsid w:val="00B96F9B"/>
    <w:rsid w:val="00BA05CB"/>
    <w:rsid w:val="00BA16B1"/>
    <w:rsid w:val="00BA1D78"/>
    <w:rsid w:val="00BA2343"/>
    <w:rsid w:val="00BA3608"/>
    <w:rsid w:val="00BA3955"/>
    <w:rsid w:val="00BA49BD"/>
    <w:rsid w:val="00BA5739"/>
    <w:rsid w:val="00BA5960"/>
    <w:rsid w:val="00BA7FC6"/>
    <w:rsid w:val="00BB04BF"/>
    <w:rsid w:val="00BB0628"/>
    <w:rsid w:val="00BB0CE9"/>
    <w:rsid w:val="00BB111D"/>
    <w:rsid w:val="00BB18F4"/>
    <w:rsid w:val="00BB27AA"/>
    <w:rsid w:val="00BB2896"/>
    <w:rsid w:val="00BB2EAA"/>
    <w:rsid w:val="00BB41C1"/>
    <w:rsid w:val="00BB4E72"/>
    <w:rsid w:val="00BB5173"/>
    <w:rsid w:val="00BB6262"/>
    <w:rsid w:val="00BB6524"/>
    <w:rsid w:val="00BB7033"/>
    <w:rsid w:val="00BB7B86"/>
    <w:rsid w:val="00BC047A"/>
    <w:rsid w:val="00BC1BF0"/>
    <w:rsid w:val="00BC3022"/>
    <w:rsid w:val="00BC32B2"/>
    <w:rsid w:val="00BC36E2"/>
    <w:rsid w:val="00BC38D0"/>
    <w:rsid w:val="00BC4C8D"/>
    <w:rsid w:val="00BC4F51"/>
    <w:rsid w:val="00BC5CA6"/>
    <w:rsid w:val="00BC66F1"/>
    <w:rsid w:val="00BC7672"/>
    <w:rsid w:val="00BC7775"/>
    <w:rsid w:val="00BC7E71"/>
    <w:rsid w:val="00BC7E92"/>
    <w:rsid w:val="00BD23B9"/>
    <w:rsid w:val="00BD2A4D"/>
    <w:rsid w:val="00BD3E48"/>
    <w:rsid w:val="00BD4672"/>
    <w:rsid w:val="00BD6D3A"/>
    <w:rsid w:val="00BD705D"/>
    <w:rsid w:val="00BD7A56"/>
    <w:rsid w:val="00BE0071"/>
    <w:rsid w:val="00BE08AE"/>
    <w:rsid w:val="00BE0964"/>
    <w:rsid w:val="00BE162A"/>
    <w:rsid w:val="00BE1AE0"/>
    <w:rsid w:val="00BE308D"/>
    <w:rsid w:val="00BE3EE8"/>
    <w:rsid w:val="00BE4608"/>
    <w:rsid w:val="00BE4F2E"/>
    <w:rsid w:val="00BE5A51"/>
    <w:rsid w:val="00BE661D"/>
    <w:rsid w:val="00BE6AAC"/>
    <w:rsid w:val="00BE7130"/>
    <w:rsid w:val="00BE7E30"/>
    <w:rsid w:val="00BE7FD6"/>
    <w:rsid w:val="00BF0004"/>
    <w:rsid w:val="00BF035A"/>
    <w:rsid w:val="00BF0EC0"/>
    <w:rsid w:val="00BF1F50"/>
    <w:rsid w:val="00BF225B"/>
    <w:rsid w:val="00BF22B0"/>
    <w:rsid w:val="00BF2B97"/>
    <w:rsid w:val="00BF2F56"/>
    <w:rsid w:val="00BF3381"/>
    <w:rsid w:val="00BF3451"/>
    <w:rsid w:val="00BF4697"/>
    <w:rsid w:val="00BF4821"/>
    <w:rsid w:val="00BF4C97"/>
    <w:rsid w:val="00BF4F92"/>
    <w:rsid w:val="00BF5436"/>
    <w:rsid w:val="00BF5504"/>
    <w:rsid w:val="00BF5A5A"/>
    <w:rsid w:val="00BF7940"/>
    <w:rsid w:val="00BF7CAB"/>
    <w:rsid w:val="00C00582"/>
    <w:rsid w:val="00C00F75"/>
    <w:rsid w:val="00C0139C"/>
    <w:rsid w:val="00C01A24"/>
    <w:rsid w:val="00C01ACE"/>
    <w:rsid w:val="00C02792"/>
    <w:rsid w:val="00C0439B"/>
    <w:rsid w:val="00C04ABF"/>
    <w:rsid w:val="00C0701A"/>
    <w:rsid w:val="00C07104"/>
    <w:rsid w:val="00C0723E"/>
    <w:rsid w:val="00C07AD9"/>
    <w:rsid w:val="00C108FD"/>
    <w:rsid w:val="00C1273E"/>
    <w:rsid w:val="00C12A1F"/>
    <w:rsid w:val="00C132A3"/>
    <w:rsid w:val="00C13320"/>
    <w:rsid w:val="00C1337B"/>
    <w:rsid w:val="00C13649"/>
    <w:rsid w:val="00C1471E"/>
    <w:rsid w:val="00C149A1"/>
    <w:rsid w:val="00C15261"/>
    <w:rsid w:val="00C159F5"/>
    <w:rsid w:val="00C15AC3"/>
    <w:rsid w:val="00C15CE4"/>
    <w:rsid w:val="00C1624A"/>
    <w:rsid w:val="00C20B27"/>
    <w:rsid w:val="00C20C63"/>
    <w:rsid w:val="00C22A33"/>
    <w:rsid w:val="00C2494E"/>
    <w:rsid w:val="00C26169"/>
    <w:rsid w:val="00C30327"/>
    <w:rsid w:val="00C31041"/>
    <w:rsid w:val="00C31770"/>
    <w:rsid w:val="00C31F60"/>
    <w:rsid w:val="00C32DE7"/>
    <w:rsid w:val="00C32FF6"/>
    <w:rsid w:val="00C33013"/>
    <w:rsid w:val="00C33350"/>
    <w:rsid w:val="00C33931"/>
    <w:rsid w:val="00C34B67"/>
    <w:rsid w:val="00C34B84"/>
    <w:rsid w:val="00C353E5"/>
    <w:rsid w:val="00C3554E"/>
    <w:rsid w:val="00C356B0"/>
    <w:rsid w:val="00C35C15"/>
    <w:rsid w:val="00C36653"/>
    <w:rsid w:val="00C37AF1"/>
    <w:rsid w:val="00C37F3A"/>
    <w:rsid w:val="00C37FAD"/>
    <w:rsid w:val="00C40392"/>
    <w:rsid w:val="00C40C7F"/>
    <w:rsid w:val="00C42312"/>
    <w:rsid w:val="00C42587"/>
    <w:rsid w:val="00C43ED7"/>
    <w:rsid w:val="00C44492"/>
    <w:rsid w:val="00C44D23"/>
    <w:rsid w:val="00C44FB9"/>
    <w:rsid w:val="00C458C1"/>
    <w:rsid w:val="00C51363"/>
    <w:rsid w:val="00C52808"/>
    <w:rsid w:val="00C53B1C"/>
    <w:rsid w:val="00C54BC4"/>
    <w:rsid w:val="00C55CD2"/>
    <w:rsid w:val="00C563AF"/>
    <w:rsid w:val="00C569C9"/>
    <w:rsid w:val="00C576B9"/>
    <w:rsid w:val="00C57D70"/>
    <w:rsid w:val="00C57EF3"/>
    <w:rsid w:val="00C6152E"/>
    <w:rsid w:val="00C619DE"/>
    <w:rsid w:val="00C61C01"/>
    <w:rsid w:val="00C6306A"/>
    <w:rsid w:val="00C630B2"/>
    <w:rsid w:val="00C64CE1"/>
    <w:rsid w:val="00C64FB5"/>
    <w:rsid w:val="00C6519E"/>
    <w:rsid w:val="00C65236"/>
    <w:rsid w:val="00C65B16"/>
    <w:rsid w:val="00C6669B"/>
    <w:rsid w:val="00C66AA8"/>
    <w:rsid w:val="00C6715A"/>
    <w:rsid w:val="00C673BD"/>
    <w:rsid w:val="00C6772C"/>
    <w:rsid w:val="00C70D6B"/>
    <w:rsid w:val="00C71D25"/>
    <w:rsid w:val="00C739E8"/>
    <w:rsid w:val="00C73B84"/>
    <w:rsid w:val="00C74429"/>
    <w:rsid w:val="00C75272"/>
    <w:rsid w:val="00C752AE"/>
    <w:rsid w:val="00C752F4"/>
    <w:rsid w:val="00C75EB4"/>
    <w:rsid w:val="00C773B3"/>
    <w:rsid w:val="00C774F2"/>
    <w:rsid w:val="00C77EB7"/>
    <w:rsid w:val="00C802C8"/>
    <w:rsid w:val="00C80565"/>
    <w:rsid w:val="00C8067C"/>
    <w:rsid w:val="00C807A1"/>
    <w:rsid w:val="00C80FD4"/>
    <w:rsid w:val="00C814AD"/>
    <w:rsid w:val="00C8189B"/>
    <w:rsid w:val="00C82726"/>
    <w:rsid w:val="00C8341C"/>
    <w:rsid w:val="00C83CE1"/>
    <w:rsid w:val="00C83CF1"/>
    <w:rsid w:val="00C8400F"/>
    <w:rsid w:val="00C844D2"/>
    <w:rsid w:val="00C87B87"/>
    <w:rsid w:val="00C9034B"/>
    <w:rsid w:val="00C92249"/>
    <w:rsid w:val="00C92BD2"/>
    <w:rsid w:val="00C92BEF"/>
    <w:rsid w:val="00C9388A"/>
    <w:rsid w:val="00C93FD0"/>
    <w:rsid w:val="00C94BAC"/>
    <w:rsid w:val="00C94CF2"/>
    <w:rsid w:val="00C951CF"/>
    <w:rsid w:val="00C9547F"/>
    <w:rsid w:val="00C956D1"/>
    <w:rsid w:val="00C95A88"/>
    <w:rsid w:val="00C95B53"/>
    <w:rsid w:val="00C963B1"/>
    <w:rsid w:val="00C96F7B"/>
    <w:rsid w:val="00C976F0"/>
    <w:rsid w:val="00CA0049"/>
    <w:rsid w:val="00CA0DE2"/>
    <w:rsid w:val="00CA108B"/>
    <w:rsid w:val="00CA179A"/>
    <w:rsid w:val="00CA1CCC"/>
    <w:rsid w:val="00CA1F4F"/>
    <w:rsid w:val="00CA2015"/>
    <w:rsid w:val="00CA209A"/>
    <w:rsid w:val="00CA288D"/>
    <w:rsid w:val="00CA2C9B"/>
    <w:rsid w:val="00CA7100"/>
    <w:rsid w:val="00CA72D3"/>
    <w:rsid w:val="00CA7E25"/>
    <w:rsid w:val="00CA7F38"/>
    <w:rsid w:val="00CB0621"/>
    <w:rsid w:val="00CB1291"/>
    <w:rsid w:val="00CB19D8"/>
    <w:rsid w:val="00CB32C8"/>
    <w:rsid w:val="00CB3676"/>
    <w:rsid w:val="00CB42B5"/>
    <w:rsid w:val="00CB4DEA"/>
    <w:rsid w:val="00CB4DF5"/>
    <w:rsid w:val="00CB4E80"/>
    <w:rsid w:val="00CB529A"/>
    <w:rsid w:val="00CB69AC"/>
    <w:rsid w:val="00CC05FA"/>
    <w:rsid w:val="00CC1ECD"/>
    <w:rsid w:val="00CC30BB"/>
    <w:rsid w:val="00CC3762"/>
    <w:rsid w:val="00CC384F"/>
    <w:rsid w:val="00CC4DDC"/>
    <w:rsid w:val="00CC56EB"/>
    <w:rsid w:val="00CC5A71"/>
    <w:rsid w:val="00CC5CFF"/>
    <w:rsid w:val="00CC67CB"/>
    <w:rsid w:val="00CC6A6B"/>
    <w:rsid w:val="00CC7079"/>
    <w:rsid w:val="00CC7212"/>
    <w:rsid w:val="00CC7674"/>
    <w:rsid w:val="00CD0831"/>
    <w:rsid w:val="00CD0B30"/>
    <w:rsid w:val="00CD1378"/>
    <w:rsid w:val="00CD2179"/>
    <w:rsid w:val="00CD25E7"/>
    <w:rsid w:val="00CD2A4A"/>
    <w:rsid w:val="00CD463B"/>
    <w:rsid w:val="00CD487D"/>
    <w:rsid w:val="00CD56E4"/>
    <w:rsid w:val="00CD5F6F"/>
    <w:rsid w:val="00CD7787"/>
    <w:rsid w:val="00CE0036"/>
    <w:rsid w:val="00CE047E"/>
    <w:rsid w:val="00CE2292"/>
    <w:rsid w:val="00CE2B98"/>
    <w:rsid w:val="00CE33D4"/>
    <w:rsid w:val="00CE3450"/>
    <w:rsid w:val="00CE4280"/>
    <w:rsid w:val="00CE560F"/>
    <w:rsid w:val="00CE5D3C"/>
    <w:rsid w:val="00CE6CB4"/>
    <w:rsid w:val="00CE6CCD"/>
    <w:rsid w:val="00CE6FA0"/>
    <w:rsid w:val="00CE7E83"/>
    <w:rsid w:val="00CF01EC"/>
    <w:rsid w:val="00CF0263"/>
    <w:rsid w:val="00CF0E43"/>
    <w:rsid w:val="00CF1467"/>
    <w:rsid w:val="00CF3DE1"/>
    <w:rsid w:val="00CF42F3"/>
    <w:rsid w:val="00CF59B5"/>
    <w:rsid w:val="00CF5B46"/>
    <w:rsid w:val="00CF60E1"/>
    <w:rsid w:val="00CF7073"/>
    <w:rsid w:val="00CF7D8A"/>
    <w:rsid w:val="00D001A4"/>
    <w:rsid w:val="00D00816"/>
    <w:rsid w:val="00D00944"/>
    <w:rsid w:val="00D02245"/>
    <w:rsid w:val="00D03862"/>
    <w:rsid w:val="00D06A63"/>
    <w:rsid w:val="00D06B02"/>
    <w:rsid w:val="00D10ED2"/>
    <w:rsid w:val="00D11D3E"/>
    <w:rsid w:val="00D11E6A"/>
    <w:rsid w:val="00D11F49"/>
    <w:rsid w:val="00D12B0A"/>
    <w:rsid w:val="00D13691"/>
    <w:rsid w:val="00D1423C"/>
    <w:rsid w:val="00D146AC"/>
    <w:rsid w:val="00D20FB6"/>
    <w:rsid w:val="00D210D7"/>
    <w:rsid w:val="00D21624"/>
    <w:rsid w:val="00D21D65"/>
    <w:rsid w:val="00D21EBB"/>
    <w:rsid w:val="00D2242A"/>
    <w:rsid w:val="00D22950"/>
    <w:rsid w:val="00D23378"/>
    <w:rsid w:val="00D23BFD"/>
    <w:rsid w:val="00D23CCD"/>
    <w:rsid w:val="00D245E0"/>
    <w:rsid w:val="00D24F66"/>
    <w:rsid w:val="00D25BC1"/>
    <w:rsid w:val="00D2717A"/>
    <w:rsid w:val="00D27B70"/>
    <w:rsid w:val="00D306D9"/>
    <w:rsid w:val="00D30E48"/>
    <w:rsid w:val="00D32D72"/>
    <w:rsid w:val="00D33ED5"/>
    <w:rsid w:val="00D345AA"/>
    <w:rsid w:val="00D35666"/>
    <w:rsid w:val="00D35EE0"/>
    <w:rsid w:val="00D3665C"/>
    <w:rsid w:val="00D367F8"/>
    <w:rsid w:val="00D3754A"/>
    <w:rsid w:val="00D404AA"/>
    <w:rsid w:val="00D40542"/>
    <w:rsid w:val="00D417CD"/>
    <w:rsid w:val="00D418F3"/>
    <w:rsid w:val="00D41CEF"/>
    <w:rsid w:val="00D42EE3"/>
    <w:rsid w:val="00D43EED"/>
    <w:rsid w:val="00D44903"/>
    <w:rsid w:val="00D45C8C"/>
    <w:rsid w:val="00D45DFC"/>
    <w:rsid w:val="00D46096"/>
    <w:rsid w:val="00D468C1"/>
    <w:rsid w:val="00D4775B"/>
    <w:rsid w:val="00D50408"/>
    <w:rsid w:val="00D50B2B"/>
    <w:rsid w:val="00D51C4E"/>
    <w:rsid w:val="00D52438"/>
    <w:rsid w:val="00D54CB9"/>
    <w:rsid w:val="00D55C14"/>
    <w:rsid w:val="00D55EEE"/>
    <w:rsid w:val="00D55F51"/>
    <w:rsid w:val="00D5644E"/>
    <w:rsid w:val="00D56C85"/>
    <w:rsid w:val="00D577A9"/>
    <w:rsid w:val="00D5796D"/>
    <w:rsid w:val="00D60C4A"/>
    <w:rsid w:val="00D60E58"/>
    <w:rsid w:val="00D61609"/>
    <w:rsid w:val="00D624DC"/>
    <w:rsid w:val="00D6272D"/>
    <w:rsid w:val="00D62EF9"/>
    <w:rsid w:val="00D62FA2"/>
    <w:rsid w:val="00D638DA"/>
    <w:rsid w:val="00D64067"/>
    <w:rsid w:val="00D64B6F"/>
    <w:rsid w:val="00D66128"/>
    <w:rsid w:val="00D66FD3"/>
    <w:rsid w:val="00D7000B"/>
    <w:rsid w:val="00D709B5"/>
    <w:rsid w:val="00D71BD0"/>
    <w:rsid w:val="00D7361E"/>
    <w:rsid w:val="00D74C8A"/>
    <w:rsid w:val="00D7509B"/>
    <w:rsid w:val="00D7512E"/>
    <w:rsid w:val="00D762F7"/>
    <w:rsid w:val="00D76860"/>
    <w:rsid w:val="00D773BA"/>
    <w:rsid w:val="00D77BF6"/>
    <w:rsid w:val="00D77DDC"/>
    <w:rsid w:val="00D811F6"/>
    <w:rsid w:val="00D812D3"/>
    <w:rsid w:val="00D81AA3"/>
    <w:rsid w:val="00D82AED"/>
    <w:rsid w:val="00D82DB4"/>
    <w:rsid w:val="00D82E2C"/>
    <w:rsid w:val="00D83ACB"/>
    <w:rsid w:val="00D8572D"/>
    <w:rsid w:val="00D85F50"/>
    <w:rsid w:val="00D86138"/>
    <w:rsid w:val="00D87CC1"/>
    <w:rsid w:val="00D90325"/>
    <w:rsid w:val="00D90F15"/>
    <w:rsid w:val="00D912F2"/>
    <w:rsid w:val="00D91465"/>
    <w:rsid w:val="00D92714"/>
    <w:rsid w:val="00D93A5D"/>
    <w:rsid w:val="00D949D8"/>
    <w:rsid w:val="00D95810"/>
    <w:rsid w:val="00D960E8"/>
    <w:rsid w:val="00D96A6A"/>
    <w:rsid w:val="00D96E39"/>
    <w:rsid w:val="00D9760C"/>
    <w:rsid w:val="00D97855"/>
    <w:rsid w:val="00D97D52"/>
    <w:rsid w:val="00DA0C4B"/>
    <w:rsid w:val="00DA1B06"/>
    <w:rsid w:val="00DA1C67"/>
    <w:rsid w:val="00DA30E3"/>
    <w:rsid w:val="00DA3438"/>
    <w:rsid w:val="00DA41C1"/>
    <w:rsid w:val="00DA4F1D"/>
    <w:rsid w:val="00DA5E84"/>
    <w:rsid w:val="00DA6503"/>
    <w:rsid w:val="00DA7DB9"/>
    <w:rsid w:val="00DB19F5"/>
    <w:rsid w:val="00DB2F78"/>
    <w:rsid w:val="00DB3415"/>
    <w:rsid w:val="00DB3968"/>
    <w:rsid w:val="00DB6C6F"/>
    <w:rsid w:val="00DB7396"/>
    <w:rsid w:val="00DB767B"/>
    <w:rsid w:val="00DB7CAC"/>
    <w:rsid w:val="00DB7EF9"/>
    <w:rsid w:val="00DC053D"/>
    <w:rsid w:val="00DC177E"/>
    <w:rsid w:val="00DC188A"/>
    <w:rsid w:val="00DC4BF8"/>
    <w:rsid w:val="00DC57CF"/>
    <w:rsid w:val="00DC5B09"/>
    <w:rsid w:val="00DC6E2D"/>
    <w:rsid w:val="00DC6F86"/>
    <w:rsid w:val="00DC70B0"/>
    <w:rsid w:val="00DC7377"/>
    <w:rsid w:val="00DC75F5"/>
    <w:rsid w:val="00DD0E2E"/>
    <w:rsid w:val="00DD10B4"/>
    <w:rsid w:val="00DD15A3"/>
    <w:rsid w:val="00DD2EEC"/>
    <w:rsid w:val="00DD3400"/>
    <w:rsid w:val="00DD367E"/>
    <w:rsid w:val="00DD375C"/>
    <w:rsid w:val="00DD410B"/>
    <w:rsid w:val="00DD5A49"/>
    <w:rsid w:val="00DD626B"/>
    <w:rsid w:val="00DD7DE0"/>
    <w:rsid w:val="00DD7EF0"/>
    <w:rsid w:val="00DE07E4"/>
    <w:rsid w:val="00DE0D5D"/>
    <w:rsid w:val="00DE0FBA"/>
    <w:rsid w:val="00DE12E4"/>
    <w:rsid w:val="00DE13EA"/>
    <w:rsid w:val="00DE15D2"/>
    <w:rsid w:val="00DE1CE9"/>
    <w:rsid w:val="00DE22BE"/>
    <w:rsid w:val="00DE2689"/>
    <w:rsid w:val="00DE2FE1"/>
    <w:rsid w:val="00DE357D"/>
    <w:rsid w:val="00DE3C84"/>
    <w:rsid w:val="00DE4D73"/>
    <w:rsid w:val="00DE50D5"/>
    <w:rsid w:val="00DE6300"/>
    <w:rsid w:val="00DE6486"/>
    <w:rsid w:val="00DE7C66"/>
    <w:rsid w:val="00DE7E66"/>
    <w:rsid w:val="00DF0148"/>
    <w:rsid w:val="00DF0CFC"/>
    <w:rsid w:val="00DF0D5E"/>
    <w:rsid w:val="00DF0DAA"/>
    <w:rsid w:val="00DF1CBC"/>
    <w:rsid w:val="00DF23CD"/>
    <w:rsid w:val="00DF5495"/>
    <w:rsid w:val="00DF59D2"/>
    <w:rsid w:val="00DF5A76"/>
    <w:rsid w:val="00DF6A1F"/>
    <w:rsid w:val="00DF7573"/>
    <w:rsid w:val="00DF7A44"/>
    <w:rsid w:val="00E011CB"/>
    <w:rsid w:val="00E02F09"/>
    <w:rsid w:val="00E04547"/>
    <w:rsid w:val="00E0599A"/>
    <w:rsid w:val="00E05CB8"/>
    <w:rsid w:val="00E0726E"/>
    <w:rsid w:val="00E073CF"/>
    <w:rsid w:val="00E07BFE"/>
    <w:rsid w:val="00E07EE5"/>
    <w:rsid w:val="00E10D88"/>
    <w:rsid w:val="00E10E9F"/>
    <w:rsid w:val="00E113E2"/>
    <w:rsid w:val="00E11FCC"/>
    <w:rsid w:val="00E1233A"/>
    <w:rsid w:val="00E127AA"/>
    <w:rsid w:val="00E1314E"/>
    <w:rsid w:val="00E1325E"/>
    <w:rsid w:val="00E14809"/>
    <w:rsid w:val="00E14FD9"/>
    <w:rsid w:val="00E15873"/>
    <w:rsid w:val="00E15FEF"/>
    <w:rsid w:val="00E172A4"/>
    <w:rsid w:val="00E174DC"/>
    <w:rsid w:val="00E1763E"/>
    <w:rsid w:val="00E17739"/>
    <w:rsid w:val="00E178D8"/>
    <w:rsid w:val="00E2098D"/>
    <w:rsid w:val="00E21C10"/>
    <w:rsid w:val="00E21F36"/>
    <w:rsid w:val="00E22181"/>
    <w:rsid w:val="00E227F7"/>
    <w:rsid w:val="00E2312C"/>
    <w:rsid w:val="00E23157"/>
    <w:rsid w:val="00E23398"/>
    <w:rsid w:val="00E2401D"/>
    <w:rsid w:val="00E24D44"/>
    <w:rsid w:val="00E25CFC"/>
    <w:rsid w:val="00E274AA"/>
    <w:rsid w:val="00E31553"/>
    <w:rsid w:val="00E32992"/>
    <w:rsid w:val="00E34885"/>
    <w:rsid w:val="00E34D7C"/>
    <w:rsid w:val="00E354AB"/>
    <w:rsid w:val="00E364A1"/>
    <w:rsid w:val="00E36AF0"/>
    <w:rsid w:val="00E40135"/>
    <w:rsid w:val="00E40697"/>
    <w:rsid w:val="00E41E8F"/>
    <w:rsid w:val="00E42DE9"/>
    <w:rsid w:val="00E43D87"/>
    <w:rsid w:val="00E43F29"/>
    <w:rsid w:val="00E444F1"/>
    <w:rsid w:val="00E44C3A"/>
    <w:rsid w:val="00E44D0D"/>
    <w:rsid w:val="00E44D75"/>
    <w:rsid w:val="00E4635D"/>
    <w:rsid w:val="00E51505"/>
    <w:rsid w:val="00E51D66"/>
    <w:rsid w:val="00E523FB"/>
    <w:rsid w:val="00E525B7"/>
    <w:rsid w:val="00E525EB"/>
    <w:rsid w:val="00E5268D"/>
    <w:rsid w:val="00E535AE"/>
    <w:rsid w:val="00E54517"/>
    <w:rsid w:val="00E5658A"/>
    <w:rsid w:val="00E61ACB"/>
    <w:rsid w:val="00E61CA1"/>
    <w:rsid w:val="00E61F6A"/>
    <w:rsid w:val="00E621E2"/>
    <w:rsid w:val="00E623E3"/>
    <w:rsid w:val="00E627F9"/>
    <w:rsid w:val="00E6392A"/>
    <w:rsid w:val="00E63BB0"/>
    <w:rsid w:val="00E63D3F"/>
    <w:rsid w:val="00E640BA"/>
    <w:rsid w:val="00E643D6"/>
    <w:rsid w:val="00E64BF8"/>
    <w:rsid w:val="00E65592"/>
    <w:rsid w:val="00E65F8C"/>
    <w:rsid w:val="00E65FB6"/>
    <w:rsid w:val="00E66768"/>
    <w:rsid w:val="00E6789E"/>
    <w:rsid w:val="00E70D5D"/>
    <w:rsid w:val="00E70DCA"/>
    <w:rsid w:val="00E719C0"/>
    <w:rsid w:val="00E71E03"/>
    <w:rsid w:val="00E726B8"/>
    <w:rsid w:val="00E73420"/>
    <w:rsid w:val="00E742B2"/>
    <w:rsid w:val="00E742FC"/>
    <w:rsid w:val="00E744FC"/>
    <w:rsid w:val="00E7473A"/>
    <w:rsid w:val="00E74C7D"/>
    <w:rsid w:val="00E757E6"/>
    <w:rsid w:val="00E76C2E"/>
    <w:rsid w:val="00E76EBA"/>
    <w:rsid w:val="00E77C24"/>
    <w:rsid w:val="00E77D76"/>
    <w:rsid w:val="00E8108E"/>
    <w:rsid w:val="00E81D07"/>
    <w:rsid w:val="00E822E3"/>
    <w:rsid w:val="00E82BD9"/>
    <w:rsid w:val="00E83DB7"/>
    <w:rsid w:val="00E84AEF"/>
    <w:rsid w:val="00E853B3"/>
    <w:rsid w:val="00E86B79"/>
    <w:rsid w:val="00E871F7"/>
    <w:rsid w:val="00E87F71"/>
    <w:rsid w:val="00E87F76"/>
    <w:rsid w:val="00E91020"/>
    <w:rsid w:val="00E92CE9"/>
    <w:rsid w:val="00E92EB1"/>
    <w:rsid w:val="00E94F61"/>
    <w:rsid w:val="00E963E1"/>
    <w:rsid w:val="00E9708B"/>
    <w:rsid w:val="00EA00E0"/>
    <w:rsid w:val="00EA116B"/>
    <w:rsid w:val="00EA121F"/>
    <w:rsid w:val="00EA21E7"/>
    <w:rsid w:val="00EA2AB4"/>
    <w:rsid w:val="00EA2B2C"/>
    <w:rsid w:val="00EA3C6F"/>
    <w:rsid w:val="00EA4FDB"/>
    <w:rsid w:val="00EA5A9F"/>
    <w:rsid w:val="00EA5BAD"/>
    <w:rsid w:val="00EA5E85"/>
    <w:rsid w:val="00EA65FE"/>
    <w:rsid w:val="00EA72CC"/>
    <w:rsid w:val="00EB019C"/>
    <w:rsid w:val="00EB0490"/>
    <w:rsid w:val="00EB0DA1"/>
    <w:rsid w:val="00EB1C17"/>
    <w:rsid w:val="00EB267D"/>
    <w:rsid w:val="00EB39EA"/>
    <w:rsid w:val="00EB3BA4"/>
    <w:rsid w:val="00EB4535"/>
    <w:rsid w:val="00EB5D91"/>
    <w:rsid w:val="00EC2D3A"/>
    <w:rsid w:val="00EC3043"/>
    <w:rsid w:val="00EC3106"/>
    <w:rsid w:val="00EC3620"/>
    <w:rsid w:val="00EC3E57"/>
    <w:rsid w:val="00EC6B8D"/>
    <w:rsid w:val="00EC7839"/>
    <w:rsid w:val="00EC7C8B"/>
    <w:rsid w:val="00EC7DFE"/>
    <w:rsid w:val="00ED0153"/>
    <w:rsid w:val="00ED04BB"/>
    <w:rsid w:val="00ED100D"/>
    <w:rsid w:val="00ED109B"/>
    <w:rsid w:val="00ED13D6"/>
    <w:rsid w:val="00ED17A0"/>
    <w:rsid w:val="00ED2FEC"/>
    <w:rsid w:val="00ED37C8"/>
    <w:rsid w:val="00ED5CFA"/>
    <w:rsid w:val="00EE134C"/>
    <w:rsid w:val="00EE28FB"/>
    <w:rsid w:val="00EE3DE6"/>
    <w:rsid w:val="00EE3EF3"/>
    <w:rsid w:val="00EE4FD0"/>
    <w:rsid w:val="00EE57C9"/>
    <w:rsid w:val="00EE59EA"/>
    <w:rsid w:val="00EE5C07"/>
    <w:rsid w:val="00EE61D1"/>
    <w:rsid w:val="00EE74CA"/>
    <w:rsid w:val="00EE7D07"/>
    <w:rsid w:val="00EE7F17"/>
    <w:rsid w:val="00EF0EC8"/>
    <w:rsid w:val="00EF111C"/>
    <w:rsid w:val="00EF1F20"/>
    <w:rsid w:val="00EF25F5"/>
    <w:rsid w:val="00EF2DE4"/>
    <w:rsid w:val="00EF2E07"/>
    <w:rsid w:val="00EF2F15"/>
    <w:rsid w:val="00EF3188"/>
    <w:rsid w:val="00EF379F"/>
    <w:rsid w:val="00EF3913"/>
    <w:rsid w:val="00EF49FC"/>
    <w:rsid w:val="00EF5268"/>
    <w:rsid w:val="00EF52A1"/>
    <w:rsid w:val="00EF6057"/>
    <w:rsid w:val="00EF631E"/>
    <w:rsid w:val="00EF63E8"/>
    <w:rsid w:val="00EF6F0F"/>
    <w:rsid w:val="00F007ED"/>
    <w:rsid w:val="00F0191D"/>
    <w:rsid w:val="00F0192D"/>
    <w:rsid w:val="00F01E2B"/>
    <w:rsid w:val="00F0396A"/>
    <w:rsid w:val="00F03BB7"/>
    <w:rsid w:val="00F0432D"/>
    <w:rsid w:val="00F05A9E"/>
    <w:rsid w:val="00F06147"/>
    <w:rsid w:val="00F0707F"/>
    <w:rsid w:val="00F07525"/>
    <w:rsid w:val="00F07F74"/>
    <w:rsid w:val="00F127DD"/>
    <w:rsid w:val="00F12C57"/>
    <w:rsid w:val="00F12ECC"/>
    <w:rsid w:val="00F12F21"/>
    <w:rsid w:val="00F13E12"/>
    <w:rsid w:val="00F13E15"/>
    <w:rsid w:val="00F14DBE"/>
    <w:rsid w:val="00F15496"/>
    <w:rsid w:val="00F16B93"/>
    <w:rsid w:val="00F16D48"/>
    <w:rsid w:val="00F17622"/>
    <w:rsid w:val="00F17818"/>
    <w:rsid w:val="00F179C9"/>
    <w:rsid w:val="00F20AA5"/>
    <w:rsid w:val="00F20EE7"/>
    <w:rsid w:val="00F21844"/>
    <w:rsid w:val="00F23005"/>
    <w:rsid w:val="00F239BB"/>
    <w:rsid w:val="00F23E2E"/>
    <w:rsid w:val="00F24ADE"/>
    <w:rsid w:val="00F24CB9"/>
    <w:rsid w:val="00F2647E"/>
    <w:rsid w:val="00F268A2"/>
    <w:rsid w:val="00F30081"/>
    <w:rsid w:val="00F3034C"/>
    <w:rsid w:val="00F304CE"/>
    <w:rsid w:val="00F3060D"/>
    <w:rsid w:val="00F30651"/>
    <w:rsid w:val="00F31248"/>
    <w:rsid w:val="00F318BD"/>
    <w:rsid w:val="00F318CD"/>
    <w:rsid w:val="00F32450"/>
    <w:rsid w:val="00F33782"/>
    <w:rsid w:val="00F341A1"/>
    <w:rsid w:val="00F34D90"/>
    <w:rsid w:val="00F35596"/>
    <w:rsid w:val="00F35D09"/>
    <w:rsid w:val="00F36145"/>
    <w:rsid w:val="00F36185"/>
    <w:rsid w:val="00F3628D"/>
    <w:rsid w:val="00F36581"/>
    <w:rsid w:val="00F368B5"/>
    <w:rsid w:val="00F36A5A"/>
    <w:rsid w:val="00F37D99"/>
    <w:rsid w:val="00F37F47"/>
    <w:rsid w:val="00F40A79"/>
    <w:rsid w:val="00F40B77"/>
    <w:rsid w:val="00F41470"/>
    <w:rsid w:val="00F43083"/>
    <w:rsid w:val="00F4369B"/>
    <w:rsid w:val="00F43BBD"/>
    <w:rsid w:val="00F43F38"/>
    <w:rsid w:val="00F4435F"/>
    <w:rsid w:val="00F44762"/>
    <w:rsid w:val="00F46AAF"/>
    <w:rsid w:val="00F4719C"/>
    <w:rsid w:val="00F475C4"/>
    <w:rsid w:val="00F478A8"/>
    <w:rsid w:val="00F5111A"/>
    <w:rsid w:val="00F51170"/>
    <w:rsid w:val="00F514A3"/>
    <w:rsid w:val="00F518F9"/>
    <w:rsid w:val="00F51AF0"/>
    <w:rsid w:val="00F5201A"/>
    <w:rsid w:val="00F52201"/>
    <w:rsid w:val="00F52DC7"/>
    <w:rsid w:val="00F53336"/>
    <w:rsid w:val="00F536C4"/>
    <w:rsid w:val="00F5496F"/>
    <w:rsid w:val="00F54E32"/>
    <w:rsid w:val="00F55BC6"/>
    <w:rsid w:val="00F57183"/>
    <w:rsid w:val="00F6154B"/>
    <w:rsid w:val="00F61CED"/>
    <w:rsid w:val="00F63BAC"/>
    <w:rsid w:val="00F64DA2"/>
    <w:rsid w:val="00F65CBC"/>
    <w:rsid w:val="00F6673E"/>
    <w:rsid w:val="00F66875"/>
    <w:rsid w:val="00F675C0"/>
    <w:rsid w:val="00F67F32"/>
    <w:rsid w:val="00F70107"/>
    <w:rsid w:val="00F70E2E"/>
    <w:rsid w:val="00F71B61"/>
    <w:rsid w:val="00F73208"/>
    <w:rsid w:val="00F73444"/>
    <w:rsid w:val="00F737B4"/>
    <w:rsid w:val="00F73920"/>
    <w:rsid w:val="00F73945"/>
    <w:rsid w:val="00F73AA6"/>
    <w:rsid w:val="00F73E76"/>
    <w:rsid w:val="00F74282"/>
    <w:rsid w:val="00F7542D"/>
    <w:rsid w:val="00F75695"/>
    <w:rsid w:val="00F76196"/>
    <w:rsid w:val="00F779C4"/>
    <w:rsid w:val="00F77C3B"/>
    <w:rsid w:val="00F77F68"/>
    <w:rsid w:val="00F8140B"/>
    <w:rsid w:val="00F827A2"/>
    <w:rsid w:val="00F82C0E"/>
    <w:rsid w:val="00F83E02"/>
    <w:rsid w:val="00F849CD"/>
    <w:rsid w:val="00F86772"/>
    <w:rsid w:val="00F90311"/>
    <w:rsid w:val="00F90939"/>
    <w:rsid w:val="00F91B03"/>
    <w:rsid w:val="00F91F05"/>
    <w:rsid w:val="00F921F8"/>
    <w:rsid w:val="00F92656"/>
    <w:rsid w:val="00F92B8F"/>
    <w:rsid w:val="00F93119"/>
    <w:rsid w:val="00F9477F"/>
    <w:rsid w:val="00F9520F"/>
    <w:rsid w:val="00F963BD"/>
    <w:rsid w:val="00F972CC"/>
    <w:rsid w:val="00F97CD2"/>
    <w:rsid w:val="00FA073C"/>
    <w:rsid w:val="00FA09CC"/>
    <w:rsid w:val="00FA0B54"/>
    <w:rsid w:val="00FA1797"/>
    <w:rsid w:val="00FA21BB"/>
    <w:rsid w:val="00FA26A3"/>
    <w:rsid w:val="00FA4401"/>
    <w:rsid w:val="00FA51BE"/>
    <w:rsid w:val="00FA5730"/>
    <w:rsid w:val="00FA5B84"/>
    <w:rsid w:val="00FA5B8F"/>
    <w:rsid w:val="00FA5DB4"/>
    <w:rsid w:val="00FA5F01"/>
    <w:rsid w:val="00FA64B8"/>
    <w:rsid w:val="00FA6FE3"/>
    <w:rsid w:val="00FA7DBA"/>
    <w:rsid w:val="00FB04AC"/>
    <w:rsid w:val="00FB0CF1"/>
    <w:rsid w:val="00FB20A3"/>
    <w:rsid w:val="00FB4685"/>
    <w:rsid w:val="00FB476E"/>
    <w:rsid w:val="00FB4BDE"/>
    <w:rsid w:val="00FB51F9"/>
    <w:rsid w:val="00FB523C"/>
    <w:rsid w:val="00FB6108"/>
    <w:rsid w:val="00FB63BE"/>
    <w:rsid w:val="00FB72BA"/>
    <w:rsid w:val="00FB7301"/>
    <w:rsid w:val="00FB7937"/>
    <w:rsid w:val="00FC0DBB"/>
    <w:rsid w:val="00FC186D"/>
    <w:rsid w:val="00FC3375"/>
    <w:rsid w:val="00FC3F34"/>
    <w:rsid w:val="00FC4F86"/>
    <w:rsid w:val="00FC5064"/>
    <w:rsid w:val="00FC53B9"/>
    <w:rsid w:val="00FC6B5C"/>
    <w:rsid w:val="00FC79DD"/>
    <w:rsid w:val="00FD0053"/>
    <w:rsid w:val="00FD0B4D"/>
    <w:rsid w:val="00FD1259"/>
    <w:rsid w:val="00FD186D"/>
    <w:rsid w:val="00FD3263"/>
    <w:rsid w:val="00FD35C8"/>
    <w:rsid w:val="00FD3DC7"/>
    <w:rsid w:val="00FD412A"/>
    <w:rsid w:val="00FD45A9"/>
    <w:rsid w:val="00FD5080"/>
    <w:rsid w:val="00FD6511"/>
    <w:rsid w:val="00FD65AA"/>
    <w:rsid w:val="00FE1B63"/>
    <w:rsid w:val="00FE346F"/>
    <w:rsid w:val="00FE3C37"/>
    <w:rsid w:val="00FE3E21"/>
    <w:rsid w:val="00FE5725"/>
    <w:rsid w:val="00FE5D79"/>
    <w:rsid w:val="00FE73DC"/>
    <w:rsid w:val="00FF0F7C"/>
    <w:rsid w:val="00FF14C5"/>
    <w:rsid w:val="00FF2A99"/>
    <w:rsid w:val="00FF2B96"/>
    <w:rsid w:val="00FF3A4D"/>
    <w:rsid w:val="00FF3F7D"/>
    <w:rsid w:val="00FF41C8"/>
    <w:rsid w:val="00FF5AC0"/>
    <w:rsid w:val="00FF6138"/>
    <w:rsid w:val="00FF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6B15"/>
  <w15:docId w15:val="{300EDB87-3809-4C8E-A675-522538F3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E7"/>
    <w:pPr>
      <w:spacing w:before="60" w:after="80"/>
    </w:pPr>
    <w:rPr>
      <w:rFonts w:eastAsia="Times New Roman"/>
      <w:sz w:val="24"/>
      <w:szCs w:val="24"/>
      <w:lang w:val="vi-VN" w:eastAsia="vi-VN"/>
    </w:rPr>
  </w:style>
  <w:style w:type="paragraph" w:styleId="Heading1">
    <w:name w:val="heading 1"/>
    <w:basedOn w:val="Normal"/>
    <w:next w:val="Normal"/>
    <w:link w:val="Heading1Char"/>
    <w:uiPriority w:val="9"/>
    <w:qFormat/>
    <w:rsid w:val="007F4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0FE7"/>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C0FE7"/>
    <w:pPr>
      <w:keepNext/>
      <w:spacing w:before="0" w:after="0"/>
      <w:jc w:val="center"/>
      <w:outlineLvl w:val="2"/>
    </w:pPr>
    <w:rPr>
      <w:rFonts w:ascii=".VnTime" w:hAnsi=".VnTime"/>
      <w:i/>
      <w:sz w:val="28"/>
      <w:szCs w:val="20"/>
    </w:rPr>
  </w:style>
  <w:style w:type="paragraph" w:styleId="Heading4">
    <w:name w:val="heading 4"/>
    <w:basedOn w:val="Normal"/>
    <w:next w:val="Normal"/>
    <w:link w:val="Heading4Char"/>
    <w:unhideWhenUsed/>
    <w:qFormat/>
    <w:rsid w:val="00E92E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4C0FE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link w:val="FootnoteText"/>
    <w:uiPriority w:val="99"/>
    <w:qFormat/>
    <w:rsid w:val="004C0FE7"/>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link w:val="CharChar1CharCharCharChar1CharCharCharCharCharCharCharChar"/>
    <w:uiPriority w:val="99"/>
    <w:unhideWhenUsed/>
    <w:qFormat/>
    <w:rsid w:val="004C0FE7"/>
    <w:rPr>
      <w:vertAlign w:val="superscript"/>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nhideWhenUsed/>
    <w:rsid w:val="004C0FE7"/>
    <w:pPr>
      <w:spacing w:after="120"/>
      <w:ind w:left="283"/>
    </w:p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4C0FE7"/>
    <w:rPr>
      <w:rFonts w:eastAsia="Times New Roman" w:cs="Times New Roman"/>
      <w:sz w:val="24"/>
      <w:szCs w:val="24"/>
      <w:lang w:val="vi-VN" w:eastAsia="vi-VN"/>
    </w:rPr>
  </w:style>
  <w:style w:type="paragraph" w:styleId="BodyTextIndent3">
    <w:name w:val="Body Text Indent 3"/>
    <w:basedOn w:val="Normal"/>
    <w:link w:val="BodyTextIndent3Char"/>
    <w:semiHidden/>
    <w:unhideWhenUsed/>
    <w:rsid w:val="004C0FE7"/>
    <w:pPr>
      <w:spacing w:after="120"/>
      <w:ind w:left="360"/>
    </w:pPr>
    <w:rPr>
      <w:sz w:val="16"/>
      <w:szCs w:val="16"/>
    </w:rPr>
  </w:style>
  <w:style w:type="character" w:customStyle="1" w:styleId="BodyTextIndent3Char">
    <w:name w:val="Body Text Indent 3 Char"/>
    <w:link w:val="BodyTextIndent3"/>
    <w:semiHidden/>
    <w:rsid w:val="004C0FE7"/>
    <w:rPr>
      <w:rFonts w:eastAsia="Times New Roman" w:cs="Times New Roman"/>
      <w:sz w:val="16"/>
      <w:szCs w:val="16"/>
    </w:rPr>
  </w:style>
  <w:style w:type="character" w:styleId="Emphasis">
    <w:name w:val="Emphasis"/>
    <w:uiPriority w:val="20"/>
    <w:qFormat/>
    <w:rsid w:val="004C0FE7"/>
    <w:rPr>
      <w:i/>
      <w:iCs/>
    </w:rPr>
  </w:style>
  <w:style w:type="paragraph" w:customStyle="1" w:styleId="CharChar2CharCharCharCharCharCharCharCharCharChar">
    <w:name w:val="Char Char2 Char Char Char Char Char Char Char Char Char Char"/>
    <w:basedOn w:val="Normal"/>
    <w:rsid w:val="004C0FE7"/>
    <w:rPr>
      <w:rFonts w:ascii="Arial" w:hAnsi="Arial"/>
      <w:sz w:val="22"/>
      <w:szCs w:val="20"/>
      <w:lang w:val="en-AU" w:eastAsia="en-US"/>
    </w:rPr>
  </w:style>
  <w:style w:type="paragraph" w:customStyle="1" w:styleId="CharCharCharChar">
    <w:name w:val="Char Char Char Char"/>
    <w:basedOn w:val="Normal"/>
    <w:rsid w:val="004C0FE7"/>
    <w:pPr>
      <w:pageBreakBefore/>
      <w:spacing w:before="100" w:beforeAutospacing="1" w:after="100" w:afterAutospacing="1"/>
    </w:pPr>
    <w:rPr>
      <w:rFonts w:ascii="Tahoma" w:hAnsi="Tahoma"/>
      <w:sz w:val="20"/>
      <w:szCs w:val="20"/>
      <w:lang w:val="en-US" w:eastAsia="en-US"/>
    </w:rPr>
  </w:style>
  <w:style w:type="paragraph" w:styleId="BodyText">
    <w:name w:val="Body Text"/>
    <w:aliases w:val="Char Char,Body Text Char1 Char Char Char Char Char Char Char Char Char Char Char Char Char,Body Text Char1 Char Char Char Char Char Char Char Char Char"/>
    <w:basedOn w:val="Normal"/>
    <w:link w:val="BodyTextChar"/>
    <w:unhideWhenUsed/>
    <w:qFormat/>
    <w:rsid w:val="004C0FE7"/>
    <w:pPr>
      <w:spacing w:after="120"/>
    </w:pPr>
  </w:style>
  <w:style w:type="character" w:customStyle="1" w:styleId="BodyTextChar">
    <w:name w:val="Body Text Char"/>
    <w:aliases w:val="Char Char Char1,Body Text Char1 Char Char Char Char Char Char Char Char Char Char Char Char Char Char,Body Text Char1 Char Char Char Char Char Char Char Char Char Char"/>
    <w:link w:val="BodyText"/>
    <w:rsid w:val="004C0FE7"/>
    <w:rPr>
      <w:rFonts w:eastAsia="Times New Roman" w:cs="Times New Roman"/>
      <w:sz w:val="24"/>
      <w:szCs w:val="24"/>
      <w:lang w:val="vi-VN" w:eastAsia="vi-VN"/>
    </w:rPr>
  </w:style>
  <w:style w:type="paragraph" w:customStyle="1" w:styleId="CharChar2CharCharCharCharCharCharCharCharCharChar0">
    <w:name w:val="Char Char2 Char Char Char Char Char Char Char Char Char Char"/>
    <w:basedOn w:val="Normal"/>
    <w:rsid w:val="004C0FE7"/>
    <w:rPr>
      <w:rFonts w:ascii="Arial" w:hAnsi="Arial"/>
      <w:sz w:val="22"/>
      <w:szCs w:val="20"/>
      <w:lang w:val="en-AU" w:eastAsia="en-US"/>
    </w:rPr>
  </w:style>
  <w:style w:type="paragraph" w:styleId="NormalWeb">
    <w:name w:val="Normal (Web)"/>
    <w:aliases w:val="Normal (Web) Char Char Char Char Char,Char Char Char,Обычный (веб)1,Обычный (веб) Знак,Обычный (веб) Знак1,Обычный (веб) Знак Знак,Char Char Char Char Char Char Char Char Char Char Char,Char Cha,Geneva 9,webb"/>
    <w:basedOn w:val="Normal"/>
    <w:link w:val="NormalWebChar"/>
    <w:uiPriority w:val="99"/>
    <w:unhideWhenUsed/>
    <w:qFormat/>
    <w:rsid w:val="004C0FE7"/>
    <w:pPr>
      <w:spacing w:before="100" w:beforeAutospacing="1" w:after="100" w:afterAutospacing="1"/>
    </w:pPr>
    <w:rPr>
      <w:lang w:val="en-US" w:eastAsia="en-US"/>
    </w:rPr>
  </w:style>
  <w:style w:type="paragraph" w:customStyle="1" w:styleId="Char">
    <w:name w:val="Char"/>
    <w:basedOn w:val="Normal"/>
    <w:autoRedefine/>
    <w:rsid w:val="004C0FE7"/>
    <w:pPr>
      <w:spacing w:after="160" w:line="240" w:lineRule="exact"/>
    </w:pPr>
    <w:rPr>
      <w:rFonts w:ascii="Verdana" w:hAnsi="Verdana" w:cs="Verdana"/>
      <w:sz w:val="20"/>
      <w:szCs w:val="20"/>
      <w:lang w:val="en-US" w:eastAsia="en-US"/>
    </w:rPr>
  </w:style>
  <w:style w:type="paragraph" w:styleId="ListParagraph">
    <w:name w:val="List Paragraph"/>
    <w:aliases w:val="List Paragraph 1,List A,List Paragraph (numbered (a)),Cấp1,bullet,Bullet L1,bullet 1,lp1,List Paragraph2,Cham dau dong,Cap 4,Num Bullet 1,Bullet Number,Bullet List,FooterText,numbered,Paragraphe de liste1,列出段落,列出段落1,リスト段落1"/>
    <w:basedOn w:val="Normal"/>
    <w:link w:val="ListParagraphChar"/>
    <w:uiPriority w:val="34"/>
    <w:qFormat/>
    <w:rsid w:val="004C0FE7"/>
    <w:pPr>
      <w:ind w:left="720"/>
      <w:contextualSpacing/>
    </w:pPr>
  </w:style>
  <w:style w:type="paragraph" w:styleId="Header">
    <w:name w:val="header"/>
    <w:basedOn w:val="Normal"/>
    <w:link w:val="HeaderChar"/>
    <w:uiPriority w:val="99"/>
    <w:unhideWhenUsed/>
    <w:rsid w:val="004C0FE7"/>
    <w:pPr>
      <w:tabs>
        <w:tab w:val="center" w:pos="4680"/>
        <w:tab w:val="right" w:pos="9360"/>
      </w:tabs>
    </w:pPr>
  </w:style>
  <w:style w:type="character" w:customStyle="1" w:styleId="HeaderChar">
    <w:name w:val="Header Char"/>
    <w:link w:val="Header"/>
    <w:uiPriority w:val="99"/>
    <w:rsid w:val="004C0FE7"/>
    <w:rPr>
      <w:rFonts w:eastAsia="Times New Roman" w:cs="Times New Roman"/>
      <w:sz w:val="24"/>
      <w:szCs w:val="24"/>
      <w:lang w:val="vi-VN" w:eastAsia="vi-VN"/>
    </w:rPr>
  </w:style>
  <w:style w:type="paragraph" w:styleId="Footer">
    <w:name w:val="footer"/>
    <w:basedOn w:val="Normal"/>
    <w:link w:val="FooterChar"/>
    <w:uiPriority w:val="99"/>
    <w:unhideWhenUsed/>
    <w:rsid w:val="004C0FE7"/>
    <w:pPr>
      <w:tabs>
        <w:tab w:val="center" w:pos="4680"/>
        <w:tab w:val="right" w:pos="9360"/>
      </w:tabs>
    </w:pPr>
  </w:style>
  <w:style w:type="character" w:customStyle="1" w:styleId="FooterChar">
    <w:name w:val="Footer Char"/>
    <w:link w:val="Footer"/>
    <w:uiPriority w:val="99"/>
    <w:rsid w:val="004C0FE7"/>
    <w:rPr>
      <w:rFonts w:eastAsia="Times New Roman" w:cs="Times New Roman"/>
      <w:sz w:val="24"/>
      <w:szCs w:val="24"/>
      <w:lang w:val="vi-VN" w:eastAsia="vi-VN"/>
    </w:rPr>
  </w:style>
  <w:style w:type="paragraph" w:customStyle="1" w:styleId="CharCharCharCharCharCharCharCharChar1Char">
    <w:name w:val="Char Char Char Char Char Char Char Char Char1 Char"/>
    <w:basedOn w:val="Normal"/>
    <w:next w:val="Normal"/>
    <w:autoRedefine/>
    <w:semiHidden/>
    <w:rsid w:val="004C0FE7"/>
    <w:pPr>
      <w:spacing w:before="120" w:after="120" w:line="312" w:lineRule="auto"/>
    </w:pPr>
    <w:rPr>
      <w:sz w:val="28"/>
      <w:szCs w:val="22"/>
      <w:lang w:val="en-US" w:eastAsia="en-US"/>
    </w:rPr>
  </w:style>
  <w:style w:type="character" w:styleId="Hyperlink">
    <w:name w:val="Hyperlink"/>
    <w:uiPriority w:val="99"/>
    <w:semiHidden/>
    <w:unhideWhenUsed/>
    <w:rsid w:val="004C0FE7"/>
    <w:rPr>
      <w:color w:val="0000FF"/>
      <w:u w:val="single"/>
    </w:rPr>
  </w:style>
  <w:style w:type="paragraph" w:styleId="BodyTextIndent2">
    <w:name w:val="Body Text Indent 2"/>
    <w:basedOn w:val="Normal"/>
    <w:link w:val="BodyTextIndent2Char"/>
    <w:uiPriority w:val="99"/>
    <w:unhideWhenUsed/>
    <w:rsid w:val="004C0FE7"/>
    <w:pPr>
      <w:spacing w:after="120" w:line="480" w:lineRule="auto"/>
      <w:ind w:left="360"/>
    </w:pPr>
  </w:style>
  <w:style w:type="character" w:customStyle="1" w:styleId="BodyTextIndent2Char">
    <w:name w:val="Body Text Indent 2 Char"/>
    <w:link w:val="BodyTextIndent2"/>
    <w:uiPriority w:val="99"/>
    <w:semiHidden/>
    <w:rsid w:val="004C0FE7"/>
    <w:rPr>
      <w:rFonts w:eastAsia="Times New Roman" w:cs="Times New Roman"/>
      <w:sz w:val="24"/>
      <w:szCs w:val="24"/>
      <w:lang w:val="vi-VN" w:eastAsia="vi-VN"/>
    </w:rPr>
  </w:style>
  <w:style w:type="paragraph" w:customStyle="1" w:styleId="CharCharCharChar0">
    <w:name w:val="Char Char Char Char"/>
    <w:basedOn w:val="Normal"/>
    <w:rsid w:val="004C0FE7"/>
    <w:rPr>
      <w:rFonts w:ascii="Arial" w:hAnsi="Arial"/>
      <w:sz w:val="22"/>
      <w:szCs w:val="20"/>
      <w:lang w:val="en-AU" w:eastAsia="en-US"/>
    </w:rPr>
  </w:style>
  <w:style w:type="paragraph" w:customStyle="1" w:styleId="CharChar2CharCharCharCharCharCharCharChar">
    <w:name w:val="Char Char2 Char Char Char Char Char Char Char Char"/>
    <w:basedOn w:val="Normal"/>
    <w:rsid w:val="004C0FE7"/>
    <w:rPr>
      <w:rFonts w:ascii="Arial" w:hAnsi="Arial"/>
      <w:sz w:val="22"/>
      <w:szCs w:val="20"/>
      <w:lang w:val="en-AU" w:eastAsia="en-US"/>
    </w:rPr>
  </w:style>
  <w:style w:type="paragraph" w:customStyle="1" w:styleId="ListParagraph1">
    <w:name w:val="List Paragraph1"/>
    <w:basedOn w:val="Normal"/>
    <w:uiPriority w:val="34"/>
    <w:qFormat/>
    <w:rsid w:val="004C0FE7"/>
    <w:pPr>
      <w:spacing w:after="200" w:line="276" w:lineRule="auto"/>
      <w:ind w:left="720"/>
      <w:contextualSpacing/>
    </w:pPr>
    <w:rPr>
      <w:rFonts w:eastAsia="Calibri"/>
      <w:sz w:val="28"/>
      <w:szCs w:val="22"/>
      <w:lang w:val="en-US" w:eastAsia="en-US"/>
    </w:rPr>
  </w:style>
  <w:style w:type="paragraph" w:customStyle="1" w:styleId="CharChar2CharCharCharCharCharCharCharCharCharCharCharChar">
    <w:name w:val="Char Char2 Char Char Char Char Char Char Char Char Char Char Char Char"/>
    <w:basedOn w:val="Normal"/>
    <w:rsid w:val="004C0FE7"/>
    <w:rPr>
      <w:rFonts w:ascii="Arial" w:hAnsi="Arial"/>
      <w:sz w:val="22"/>
      <w:szCs w:val="20"/>
      <w:lang w:val="en-AU" w:eastAsia="en-US"/>
    </w:rPr>
  </w:style>
  <w:style w:type="character" w:customStyle="1" w:styleId="Heading3Char">
    <w:name w:val="Heading 3 Char"/>
    <w:link w:val="Heading3"/>
    <w:rsid w:val="004C0FE7"/>
    <w:rPr>
      <w:rFonts w:ascii=".VnTime" w:eastAsia="Times New Roman" w:hAnsi=".VnTime"/>
      <w:i/>
      <w:sz w:val="28"/>
    </w:rPr>
  </w:style>
  <w:style w:type="paragraph" w:customStyle="1" w:styleId="CharChar2CharCharCharCharCharCharCharCharCharCharCharCharCharChar">
    <w:name w:val="Char Char2 Char Char Char Char Char Char Char Char Char Char Char Char Char Char"/>
    <w:basedOn w:val="Normal"/>
    <w:rsid w:val="004C0FE7"/>
    <w:pPr>
      <w:spacing w:before="0" w:after="0"/>
    </w:pPr>
    <w:rPr>
      <w:rFonts w:ascii="Arial" w:hAnsi="Arial"/>
      <w:sz w:val="22"/>
      <w:szCs w:val="20"/>
      <w:lang w:val="en-AU" w:eastAsia="en-US"/>
    </w:rPr>
  </w:style>
  <w:style w:type="paragraph" w:customStyle="1" w:styleId="CharChar3CharCharCharChar">
    <w:name w:val="Char Char3 Char Char Char Char"/>
    <w:basedOn w:val="Normal"/>
    <w:rsid w:val="004C0FE7"/>
    <w:pPr>
      <w:spacing w:before="0" w:after="0"/>
    </w:pPr>
    <w:rPr>
      <w:rFonts w:ascii="Arial" w:hAnsi="Arial"/>
      <w:sz w:val="22"/>
      <w:szCs w:val="20"/>
      <w:lang w:val="en-AU" w:eastAsia="en-US"/>
    </w:rPr>
  </w:style>
  <w:style w:type="character" w:customStyle="1" w:styleId="apple-converted-space">
    <w:name w:val="apple-converted-space"/>
    <w:basedOn w:val="DefaultParagraphFont"/>
    <w:rsid w:val="004C0FE7"/>
  </w:style>
  <w:style w:type="paragraph" w:customStyle="1" w:styleId="Normal1">
    <w:name w:val="Normal1"/>
    <w:rsid w:val="004C0FE7"/>
    <w:pPr>
      <w:widowControl w:val="0"/>
      <w:spacing w:before="60" w:after="60"/>
    </w:pPr>
    <w:rPr>
      <w:rFonts w:eastAsia="Times New Roman"/>
      <w:color w:val="000000"/>
      <w:sz w:val="26"/>
      <w:szCs w:val="26"/>
    </w:rPr>
  </w:style>
  <w:style w:type="paragraph" w:customStyle="1" w:styleId="CharCharCharCharCharChar">
    <w:name w:val="Char Char Char Char Char Char"/>
    <w:basedOn w:val="Normal"/>
    <w:rsid w:val="004C0FE7"/>
    <w:pPr>
      <w:spacing w:before="0" w:after="160" w:line="240" w:lineRule="exact"/>
    </w:pPr>
    <w:rPr>
      <w:rFonts w:ascii="Verdana" w:hAnsi="Verdana"/>
      <w:sz w:val="20"/>
      <w:szCs w:val="20"/>
      <w:lang w:val="en-US" w:eastAsia="en-US"/>
    </w:rPr>
  </w:style>
  <w:style w:type="paragraph" w:customStyle="1" w:styleId="CharChar2CharCharCharCharCharCharCharCharCharCharCharCharCharCharCharChar">
    <w:name w:val="Char Char2 Char Char Char Char Char Char Char Char Char Char Char Char Char Char Char Char"/>
    <w:basedOn w:val="Normal"/>
    <w:rsid w:val="004C0FE7"/>
    <w:pPr>
      <w:spacing w:before="0" w:after="0"/>
    </w:pPr>
    <w:rPr>
      <w:rFonts w:ascii="Arial" w:hAnsi="Arial"/>
      <w:sz w:val="22"/>
      <w:szCs w:val="20"/>
      <w:lang w:val="en-AU" w:eastAsia="en-US"/>
    </w:rPr>
  </w:style>
  <w:style w:type="character" w:customStyle="1" w:styleId="Bodytext0">
    <w:name w:val="Body text_"/>
    <w:link w:val="BodyText1"/>
    <w:rsid w:val="004C0FE7"/>
    <w:rPr>
      <w:sz w:val="28"/>
      <w:szCs w:val="28"/>
      <w:shd w:val="clear" w:color="auto" w:fill="FFFFFF"/>
    </w:rPr>
  </w:style>
  <w:style w:type="paragraph" w:customStyle="1" w:styleId="BodyText1">
    <w:name w:val="Body Text1"/>
    <w:basedOn w:val="Normal"/>
    <w:link w:val="Bodytext0"/>
    <w:rsid w:val="004C0FE7"/>
    <w:pPr>
      <w:widowControl w:val="0"/>
      <w:shd w:val="clear" w:color="auto" w:fill="FFFFFF"/>
      <w:spacing w:before="240" w:after="60" w:line="240" w:lineRule="atLeast"/>
      <w:jc w:val="center"/>
    </w:pPr>
    <w:rPr>
      <w:rFonts w:eastAsia="Calibri"/>
      <w:sz w:val="28"/>
      <w:szCs w:val="28"/>
    </w:rPr>
  </w:style>
  <w:style w:type="paragraph" w:customStyle="1" w:styleId="Char1">
    <w:name w:val="Char1"/>
    <w:basedOn w:val="Normal"/>
    <w:next w:val="Normal"/>
    <w:autoRedefine/>
    <w:semiHidden/>
    <w:rsid w:val="004C0FE7"/>
    <w:pPr>
      <w:spacing w:before="120" w:after="120" w:line="312" w:lineRule="auto"/>
    </w:pPr>
    <w:rPr>
      <w:rFonts w:ascii=".VnTime" w:eastAsia=".VnTime" w:hAnsi=".VnTime"/>
      <w:sz w:val="28"/>
      <w:szCs w:val="28"/>
      <w:lang w:val="en-US" w:eastAsia="en-US"/>
    </w:rPr>
  </w:style>
  <w:style w:type="character" w:customStyle="1" w:styleId="Heading2Char">
    <w:name w:val="Heading 2 Char"/>
    <w:link w:val="Heading2"/>
    <w:uiPriority w:val="9"/>
    <w:rsid w:val="004C0FE7"/>
    <w:rPr>
      <w:rFonts w:eastAsia="Times New Roman"/>
      <w:b/>
      <w:bCs/>
      <w:sz w:val="36"/>
      <w:szCs w:val="36"/>
    </w:rPr>
  </w:style>
  <w:style w:type="character" w:styleId="Strong">
    <w:name w:val="Strong"/>
    <w:uiPriority w:val="22"/>
    <w:qFormat/>
    <w:rsid w:val="004C0FE7"/>
    <w:rPr>
      <w:b/>
      <w:bCs/>
    </w:rPr>
  </w:style>
  <w:style w:type="character" w:customStyle="1" w:styleId="Bodytext4">
    <w:name w:val="Body text (4)_"/>
    <w:link w:val="Bodytext40"/>
    <w:rsid w:val="004C0FE7"/>
    <w:rPr>
      <w:b/>
      <w:bCs/>
      <w:sz w:val="26"/>
      <w:szCs w:val="26"/>
      <w:shd w:val="clear" w:color="auto" w:fill="FFFFFF"/>
    </w:rPr>
  </w:style>
  <w:style w:type="paragraph" w:customStyle="1" w:styleId="Bodytext40">
    <w:name w:val="Body text (4)"/>
    <w:basedOn w:val="Normal"/>
    <w:link w:val="Bodytext4"/>
    <w:rsid w:val="004C0FE7"/>
    <w:pPr>
      <w:widowControl w:val="0"/>
      <w:shd w:val="clear" w:color="auto" w:fill="FFFFFF"/>
      <w:spacing w:before="0" w:after="480" w:line="324" w:lineRule="exact"/>
      <w:jc w:val="center"/>
    </w:pPr>
    <w:rPr>
      <w:rFonts w:eastAsia="Calibri"/>
      <w:b/>
      <w:bCs/>
      <w:sz w:val="26"/>
      <w:szCs w:val="26"/>
    </w:rPr>
  </w:style>
  <w:style w:type="character" w:customStyle="1" w:styleId="Vnbnnidung212pt">
    <w:name w:val="Văn bản nội dung (2) + 12 pt"/>
    <w:aliases w:val="In đậm1"/>
    <w:uiPriority w:val="99"/>
    <w:rsid w:val="004C0FE7"/>
    <w:rPr>
      <w:b/>
      <w:bCs/>
      <w:sz w:val="24"/>
      <w:szCs w:val="24"/>
      <w:lang w:bidi="ar-SA"/>
    </w:rPr>
  </w:style>
  <w:style w:type="character" w:customStyle="1" w:styleId="fontstyle01">
    <w:name w:val="fontstyle01"/>
    <w:qFormat/>
    <w:rsid w:val="004C0FE7"/>
    <w:rPr>
      <w:rFonts w:ascii="Times New Roman" w:hAnsi="Times New Roman" w:cs="Times New Roman" w:hint="default"/>
      <w:b w:val="0"/>
      <w:bCs w:val="0"/>
      <w:i w:val="0"/>
      <w:iCs w:val="0"/>
      <w:color w:val="000000"/>
      <w:sz w:val="28"/>
      <w:szCs w:val="28"/>
    </w:rPr>
  </w:style>
  <w:style w:type="paragraph" w:customStyle="1" w:styleId="footnotedescription">
    <w:name w:val="footnote description"/>
    <w:next w:val="Normal"/>
    <w:link w:val="footnotedescriptionChar"/>
    <w:hidden/>
    <w:rsid w:val="004C0FE7"/>
    <w:pPr>
      <w:spacing w:after="1" w:line="259" w:lineRule="auto"/>
      <w:ind w:left="655"/>
    </w:pPr>
    <w:rPr>
      <w:rFonts w:eastAsia="Times New Roman"/>
      <w:color w:val="000000"/>
      <w:szCs w:val="22"/>
    </w:rPr>
  </w:style>
  <w:style w:type="character" w:customStyle="1" w:styleId="footnotedescriptionChar">
    <w:name w:val="footnote description Char"/>
    <w:link w:val="footnotedescription"/>
    <w:rsid w:val="004C0FE7"/>
    <w:rPr>
      <w:rFonts w:eastAsia="Times New Roman"/>
      <w:color w:val="000000"/>
      <w:szCs w:val="22"/>
      <w:lang w:bidi="ar-SA"/>
    </w:rPr>
  </w:style>
  <w:style w:type="character" w:customStyle="1" w:styleId="ListParagraphChar">
    <w:name w:val="List Paragraph Char"/>
    <w:aliases w:val="List Paragraph 1 Char,List A Char,List Paragraph (numbered (a)) Char,Cấp1 Char,bullet Char,Bullet L1 Char,bullet 1 Char,lp1 Char,List Paragraph2 Char,Cham dau dong Char,Cap 4 Char,Num Bullet 1 Char,Bullet Number Char,Bullet List Char"/>
    <w:link w:val="ListParagraph"/>
    <w:qFormat/>
    <w:locked/>
    <w:rsid w:val="007C72A9"/>
    <w:rPr>
      <w:rFonts w:eastAsia="Times New Roman"/>
      <w:sz w:val="24"/>
      <w:szCs w:val="24"/>
      <w:lang w:val="vi-VN" w:eastAsia="vi-VN"/>
    </w:rPr>
  </w:style>
  <w:style w:type="character" w:customStyle="1" w:styleId="Vnbnnidung14">
    <w:name w:val="Văn bản nội dung (14)_"/>
    <w:link w:val="Vnbnnidung140"/>
    <w:uiPriority w:val="99"/>
    <w:locked/>
    <w:rsid w:val="00A41A69"/>
    <w:rPr>
      <w:b/>
      <w:bCs/>
      <w:sz w:val="26"/>
      <w:szCs w:val="26"/>
      <w:shd w:val="clear" w:color="auto" w:fill="FFFFFF"/>
    </w:rPr>
  </w:style>
  <w:style w:type="paragraph" w:customStyle="1" w:styleId="Vnbnnidung140">
    <w:name w:val="Văn bản nội dung (14)"/>
    <w:basedOn w:val="Normal"/>
    <w:link w:val="Vnbnnidung14"/>
    <w:uiPriority w:val="99"/>
    <w:rsid w:val="00A41A69"/>
    <w:pPr>
      <w:widowControl w:val="0"/>
      <w:shd w:val="clear" w:color="auto" w:fill="FFFFFF"/>
      <w:spacing w:before="0" w:after="0" w:line="324" w:lineRule="exact"/>
      <w:jc w:val="center"/>
    </w:pPr>
    <w:rPr>
      <w:rFonts w:eastAsia="Calibri"/>
      <w:b/>
      <w:bCs/>
      <w:sz w:val="26"/>
      <w:szCs w:val="26"/>
      <w:lang w:val="en-US" w:eastAsia="en-US"/>
    </w:rPr>
  </w:style>
  <w:style w:type="character" w:customStyle="1" w:styleId="fontstyle21">
    <w:name w:val="fontstyle21"/>
    <w:basedOn w:val="DefaultParagraphFont"/>
    <w:rsid w:val="00D468C1"/>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rsid w:val="007F4D72"/>
    <w:rPr>
      <w:rFonts w:asciiTheme="majorHAnsi" w:eastAsiaTheme="majorEastAsia" w:hAnsiTheme="majorHAnsi" w:cstheme="majorBidi"/>
      <w:b/>
      <w:bCs/>
      <w:color w:val="365F91" w:themeColor="accent1" w:themeShade="BF"/>
      <w:sz w:val="28"/>
      <w:szCs w:val="28"/>
      <w:lang w:val="vi-VN" w:eastAsia="vi-VN"/>
    </w:rPr>
  </w:style>
  <w:style w:type="paragraph" w:styleId="BodyText3">
    <w:name w:val="Body Text 3"/>
    <w:basedOn w:val="Normal"/>
    <w:link w:val="BodyText3Char"/>
    <w:unhideWhenUsed/>
    <w:rsid w:val="00A25E60"/>
    <w:pPr>
      <w:spacing w:after="120"/>
    </w:pPr>
    <w:rPr>
      <w:sz w:val="16"/>
      <w:szCs w:val="16"/>
    </w:rPr>
  </w:style>
  <w:style w:type="character" w:customStyle="1" w:styleId="BodyText3Char">
    <w:name w:val="Body Text 3 Char"/>
    <w:basedOn w:val="DefaultParagraphFont"/>
    <w:link w:val="BodyText3"/>
    <w:rsid w:val="00A25E60"/>
    <w:rPr>
      <w:rFonts w:eastAsia="Times New Roman"/>
      <w:sz w:val="16"/>
      <w:szCs w:val="16"/>
      <w:lang w:val="vi-VN" w:eastAsia="vi-VN"/>
    </w:rPr>
  </w:style>
  <w:style w:type="character" w:customStyle="1" w:styleId="Vnbnnidung2">
    <w:name w:val="Văn bản nội dung (2)_"/>
    <w:link w:val="Vnbnnidung20"/>
    <w:uiPriority w:val="99"/>
    <w:qFormat/>
    <w:rsid w:val="00834BED"/>
    <w:rPr>
      <w:sz w:val="26"/>
      <w:szCs w:val="26"/>
      <w:shd w:val="clear" w:color="auto" w:fill="FFFFFF"/>
    </w:rPr>
  </w:style>
  <w:style w:type="paragraph" w:customStyle="1" w:styleId="Vnbnnidung20">
    <w:name w:val="Văn bản nội dung (2)"/>
    <w:basedOn w:val="Normal"/>
    <w:link w:val="Vnbnnidung2"/>
    <w:uiPriority w:val="99"/>
    <w:qFormat/>
    <w:rsid w:val="00834BED"/>
    <w:pPr>
      <w:widowControl w:val="0"/>
      <w:shd w:val="clear" w:color="auto" w:fill="FFFFFF"/>
      <w:spacing w:before="480" w:after="120" w:line="320" w:lineRule="exact"/>
      <w:jc w:val="both"/>
    </w:pPr>
    <w:rPr>
      <w:rFonts w:eastAsia="Calibri"/>
      <w:sz w:val="26"/>
      <w:szCs w:val="26"/>
      <w:lang w:val="en-US" w:eastAsia="en-US"/>
    </w:rPr>
  </w:style>
  <w:style w:type="paragraph" w:customStyle="1" w:styleId="Char0">
    <w:name w:val="Char"/>
    <w:basedOn w:val="Normal"/>
    <w:rsid w:val="00834BED"/>
    <w:pPr>
      <w:spacing w:before="0" w:after="160" w:line="240" w:lineRule="exact"/>
    </w:pPr>
    <w:rPr>
      <w:rFonts w:ascii="Tahoma" w:eastAsia="PMingLiU" w:hAnsi="Tahoma"/>
      <w:sz w:val="20"/>
      <w:szCs w:val="20"/>
      <w:lang w:val="en-US" w:eastAsia="en-US"/>
    </w:rPr>
  </w:style>
  <w:style w:type="character" w:customStyle="1" w:styleId="fontstyle31">
    <w:name w:val="fontstyle31"/>
    <w:basedOn w:val="DefaultParagraphFont"/>
    <w:rsid w:val="00AA06DC"/>
    <w:rPr>
      <w:rFonts w:ascii="Times New Roman" w:hAnsi="Times New Roman" w:cs="Times New Roman" w:hint="default"/>
      <w:b w:val="0"/>
      <w:bCs w:val="0"/>
      <w:i/>
      <w:iCs/>
      <w:color w:val="000000"/>
      <w:sz w:val="28"/>
      <w:szCs w:val="28"/>
    </w:rPr>
  </w:style>
  <w:style w:type="paragraph" w:customStyle="1" w:styleId="Default">
    <w:name w:val="Default"/>
    <w:qFormat/>
    <w:rsid w:val="00BE308D"/>
    <w:pPr>
      <w:autoSpaceDE w:val="0"/>
      <w:autoSpaceDN w:val="0"/>
      <w:adjustRightInd w:val="0"/>
    </w:pPr>
    <w:rPr>
      <w:rFonts w:eastAsia="Times New Roman"/>
      <w:color w:val="000000"/>
      <w:sz w:val="24"/>
      <w:szCs w:val="24"/>
    </w:rPr>
  </w:style>
  <w:style w:type="character" w:customStyle="1" w:styleId="Vnbnnidung">
    <w:name w:val="Văn bản nội dung"/>
    <w:rsid w:val="00606DA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NormalWebChar">
    <w:name w:val="Normal (Web) Char"/>
    <w:aliases w:val="Normal (Web) Char Char Char Char Char Char,Char Char Char Char1,Обычный (веб)1 Char,Обычный (веб) Знак Char,Обычный (веб) Знак1 Char,Обычный (веб) Знак Знак Char,Char Char Char Char Char Char Char Char Char Char Char Char,Char Cha Char"/>
    <w:link w:val="NormalWeb"/>
    <w:rsid w:val="00464BDA"/>
    <w:rPr>
      <w:rFonts w:eastAsia="Times New Roman"/>
      <w:sz w:val="24"/>
      <w:szCs w:val="24"/>
    </w:rPr>
  </w:style>
  <w:style w:type="paragraph" w:styleId="BalloonText">
    <w:name w:val="Balloon Text"/>
    <w:basedOn w:val="Normal"/>
    <w:link w:val="BalloonTextChar"/>
    <w:uiPriority w:val="99"/>
    <w:semiHidden/>
    <w:unhideWhenUsed/>
    <w:rsid w:val="00DA1C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67"/>
    <w:rPr>
      <w:rFonts w:ascii="Segoe UI" w:eastAsia="Times New Roman" w:hAnsi="Segoe UI" w:cs="Segoe UI"/>
      <w:sz w:val="18"/>
      <w:szCs w:val="18"/>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B69AC"/>
    <w:pPr>
      <w:spacing w:before="0" w:after="160" w:line="240" w:lineRule="exact"/>
    </w:pPr>
    <w:rPr>
      <w:rFonts w:eastAsia="Calibri"/>
      <w:sz w:val="20"/>
      <w:szCs w:val="20"/>
      <w:vertAlign w:val="superscript"/>
      <w:lang w:val="en-US" w:eastAsia="en-US"/>
    </w:rPr>
  </w:style>
  <w:style w:type="character" w:customStyle="1" w:styleId="Heading4Char">
    <w:name w:val="Heading 4 Char"/>
    <w:basedOn w:val="DefaultParagraphFont"/>
    <w:link w:val="Heading4"/>
    <w:rsid w:val="00E92EB1"/>
    <w:rPr>
      <w:rFonts w:asciiTheme="majorHAnsi" w:eastAsiaTheme="majorEastAsia" w:hAnsiTheme="majorHAnsi" w:cstheme="majorBidi"/>
      <w:b/>
      <w:bCs/>
      <w:i/>
      <w:iCs/>
      <w:color w:val="4F81BD" w:themeColor="accent1"/>
      <w:sz w:val="24"/>
      <w:szCs w:val="24"/>
      <w:lang w:val="vi-VN" w:eastAsia="vi-VN"/>
    </w:rPr>
  </w:style>
  <w:style w:type="table" w:styleId="TableGrid">
    <w:name w:val="Table Grid"/>
    <w:basedOn w:val="TableNormal"/>
    <w:uiPriority w:val="59"/>
    <w:rsid w:val="00F6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1">
    <w:name w:val="Body Text Indent 2 Char1"/>
    <w:aliases w:val="Body Text Indent 2 Char Char"/>
    <w:rsid w:val="00883A25"/>
    <w:rPr>
      <w:rFonts w:ascii=".VnTime" w:hAnsi=".VnTime"/>
      <w:sz w:val="28"/>
      <w:lang w:val="en-GB" w:eastAsia="en-US" w:bidi="ar-SA"/>
    </w:rPr>
  </w:style>
  <w:style w:type="character" w:customStyle="1" w:styleId="text">
    <w:name w:val="text"/>
    <w:basedOn w:val="DefaultParagraphFont"/>
    <w:rsid w:val="00183E87"/>
  </w:style>
  <w:style w:type="paragraph" w:styleId="Title">
    <w:name w:val="Title"/>
    <w:basedOn w:val="Normal"/>
    <w:link w:val="TitleChar"/>
    <w:qFormat/>
    <w:rsid w:val="00183E87"/>
    <w:pPr>
      <w:spacing w:before="0" w:after="0" w:line="360" w:lineRule="auto"/>
      <w:ind w:firstLine="720"/>
      <w:jc w:val="center"/>
    </w:pPr>
    <w:rPr>
      <w:rFonts w:ascii=".VnArialH" w:hAnsi=".VnArialH"/>
      <w:b/>
      <w:sz w:val="26"/>
      <w:u w:val="single"/>
    </w:rPr>
  </w:style>
  <w:style w:type="character" w:customStyle="1" w:styleId="TitleChar">
    <w:name w:val="Title Char"/>
    <w:basedOn w:val="DefaultParagraphFont"/>
    <w:link w:val="Title"/>
    <w:rsid w:val="00183E87"/>
    <w:rPr>
      <w:rFonts w:ascii=".VnArialH" w:eastAsia="Times New Roman" w:hAnsi=".VnArialH"/>
      <w:b/>
      <w:sz w:val="26"/>
      <w:szCs w:val="24"/>
      <w:u w:val="single"/>
      <w:lang w:val="vi-VN" w:eastAsia="vi-VN"/>
    </w:rPr>
  </w:style>
  <w:style w:type="character" w:customStyle="1" w:styleId="card-send-timesendtime">
    <w:name w:val="card-send-time__sendtime"/>
    <w:basedOn w:val="DefaultParagraphFont"/>
    <w:rsid w:val="00183E87"/>
  </w:style>
  <w:style w:type="character" w:customStyle="1" w:styleId="BodyTextChar1">
    <w:name w:val="Body Text Char1"/>
    <w:rsid w:val="00183E87"/>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541">
      <w:bodyDiv w:val="1"/>
      <w:marLeft w:val="0"/>
      <w:marRight w:val="0"/>
      <w:marTop w:val="0"/>
      <w:marBottom w:val="0"/>
      <w:divBdr>
        <w:top w:val="none" w:sz="0" w:space="0" w:color="auto"/>
        <w:left w:val="none" w:sz="0" w:space="0" w:color="auto"/>
        <w:bottom w:val="none" w:sz="0" w:space="0" w:color="auto"/>
        <w:right w:val="none" w:sz="0" w:space="0" w:color="auto"/>
      </w:divBdr>
    </w:div>
    <w:div w:id="126432529">
      <w:bodyDiv w:val="1"/>
      <w:marLeft w:val="0"/>
      <w:marRight w:val="0"/>
      <w:marTop w:val="0"/>
      <w:marBottom w:val="0"/>
      <w:divBdr>
        <w:top w:val="none" w:sz="0" w:space="0" w:color="auto"/>
        <w:left w:val="none" w:sz="0" w:space="0" w:color="auto"/>
        <w:bottom w:val="none" w:sz="0" w:space="0" w:color="auto"/>
        <w:right w:val="none" w:sz="0" w:space="0" w:color="auto"/>
      </w:divBdr>
    </w:div>
    <w:div w:id="175774703">
      <w:bodyDiv w:val="1"/>
      <w:marLeft w:val="0"/>
      <w:marRight w:val="0"/>
      <w:marTop w:val="0"/>
      <w:marBottom w:val="0"/>
      <w:divBdr>
        <w:top w:val="none" w:sz="0" w:space="0" w:color="auto"/>
        <w:left w:val="none" w:sz="0" w:space="0" w:color="auto"/>
        <w:bottom w:val="none" w:sz="0" w:space="0" w:color="auto"/>
        <w:right w:val="none" w:sz="0" w:space="0" w:color="auto"/>
      </w:divBdr>
    </w:div>
    <w:div w:id="249386915">
      <w:bodyDiv w:val="1"/>
      <w:marLeft w:val="0"/>
      <w:marRight w:val="0"/>
      <w:marTop w:val="0"/>
      <w:marBottom w:val="0"/>
      <w:divBdr>
        <w:top w:val="none" w:sz="0" w:space="0" w:color="auto"/>
        <w:left w:val="none" w:sz="0" w:space="0" w:color="auto"/>
        <w:bottom w:val="none" w:sz="0" w:space="0" w:color="auto"/>
        <w:right w:val="none" w:sz="0" w:space="0" w:color="auto"/>
      </w:divBdr>
    </w:div>
    <w:div w:id="343868792">
      <w:bodyDiv w:val="1"/>
      <w:marLeft w:val="0"/>
      <w:marRight w:val="0"/>
      <w:marTop w:val="0"/>
      <w:marBottom w:val="0"/>
      <w:divBdr>
        <w:top w:val="none" w:sz="0" w:space="0" w:color="auto"/>
        <w:left w:val="none" w:sz="0" w:space="0" w:color="auto"/>
        <w:bottom w:val="none" w:sz="0" w:space="0" w:color="auto"/>
        <w:right w:val="none" w:sz="0" w:space="0" w:color="auto"/>
      </w:divBdr>
    </w:div>
    <w:div w:id="431315557">
      <w:bodyDiv w:val="1"/>
      <w:marLeft w:val="0"/>
      <w:marRight w:val="0"/>
      <w:marTop w:val="0"/>
      <w:marBottom w:val="0"/>
      <w:divBdr>
        <w:top w:val="none" w:sz="0" w:space="0" w:color="auto"/>
        <w:left w:val="none" w:sz="0" w:space="0" w:color="auto"/>
        <w:bottom w:val="none" w:sz="0" w:space="0" w:color="auto"/>
        <w:right w:val="none" w:sz="0" w:space="0" w:color="auto"/>
      </w:divBdr>
    </w:div>
    <w:div w:id="435753825">
      <w:bodyDiv w:val="1"/>
      <w:marLeft w:val="0"/>
      <w:marRight w:val="0"/>
      <w:marTop w:val="0"/>
      <w:marBottom w:val="0"/>
      <w:divBdr>
        <w:top w:val="none" w:sz="0" w:space="0" w:color="auto"/>
        <w:left w:val="none" w:sz="0" w:space="0" w:color="auto"/>
        <w:bottom w:val="none" w:sz="0" w:space="0" w:color="auto"/>
        <w:right w:val="none" w:sz="0" w:space="0" w:color="auto"/>
      </w:divBdr>
    </w:div>
    <w:div w:id="571475374">
      <w:bodyDiv w:val="1"/>
      <w:marLeft w:val="0"/>
      <w:marRight w:val="0"/>
      <w:marTop w:val="0"/>
      <w:marBottom w:val="0"/>
      <w:divBdr>
        <w:top w:val="none" w:sz="0" w:space="0" w:color="auto"/>
        <w:left w:val="none" w:sz="0" w:space="0" w:color="auto"/>
        <w:bottom w:val="none" w:sz="0" w:space="0" w:color="auto"/>
        <w:right w:val="none" w:sz="0" w:space="0" w:color="auto"/>
      </w:divBdr>
    </w:div>
    <w:div w:id="643048511">
      <w:bodyDiv w:val="1"/>
      <w:marLeft w:val="0"/>
      <w:marRight w:val="0"/>
      <w:marTop w:val="0"/>
      <w:marBottom w:val="0"/>
      <w:divBdr>
        <w:top w:val="none" w:sz="0" w:space="0" w:color="auto"/>
        <w:left w:val="none" w:sz="0" w:space="0" w:color="auto"/>
        <w:bottom w:val="none" w:sz="0" w:space="0" w:color="auto"/>
        <w:right w:val="none" w:sz="0" w:space="0" w:color="auto"/>
      </w:divBdr>
    </w:div>
    <w:div w:id="668824631">
      <w:bodyDiv w:val="1"/>
      <w:marLeft w:val="0"/>
      <w:marRight w:val="0"/>
      <w:marTop w:val="0"/>
      <w:marBottom w:val="0"/>
      <w:divBdr>
        <w:top w:val="none" w:sz="0" w:space="0" w:color="auto"/>
        <w:left w:val="none" w:sz="0" w:space="0" w:color="auto"/>
        <w:bottom w:val="none" w:sz="0" w:space="0" w:color="auto"/>
        <w:right w:val="none" w:sz="0" w:space="0" w:color="auto"/>
      </w:divBdr>
    </w:div>
    <w:div w:id="738796230">
      <w:bodyDiv w:val="1"/>
      <w:marLeft w:val="0"/>
      <w:marRight w:val="0"/>
      <w:marTop w:val="0"/>
      <w:marBottom w:val="0"/>
      <w:divBdr>
        <w:top w:val="none" w:sz="0" w:space="0" w:color="auto"/>
        <w:left w:val="none" w:sz="0" w:space="0" w:color="auto"/>
        <w:bottom w:val="none" w:sz="0" w:space="0" w:color="auto"/>
        <w:right w:val="none" w:sz="0" w:space="0" w:color="auto"/>
      </w:divBdr>
    </w:div>
    <w:div w:id="814832786">
      <w:bodyDiv w:val="1"/>
      <w:marLeft w:val="0"/>
      <w:marRight w:val="0"/>
      <w:marTop w:val="0"/>
      <w:marBottom w:val="0"/>
      <w:divBdr>
        <w:top w:val="none" w:sz="0" w:space="0" w:color="auto"/>
        <w:left w:val="none" w:sz="0" w:space="0" w:color="auto"/>
        <w:bottom w:val="none" w:sz="0" w:space="0" w:color="auto"/>
        <w:right w:val="none" w:sz="0" w:space="0" w:color="auto"/>
      </w:divBdr>
    </w:div>
    <w:div w:id="842859810">
      <w:bodyDiv w:val="1"/>
      <w:marLeft w:val="0"/>
      <w:marRight w:val="0"/>
      <w:marTop w:val="0"/>
      <w:marBottom w:val="0"/>
      <w:divBdr>
        <w:top w:val="none" w:sz="0" w:space="0" w:color="auto"/>
        <w:left w:val="none" w:sz="0" w:space="0" w:color="auto"/>
        <w:bottom w:val="none" w:sz="0" w:space="0" w:color="auto"/>
        <w:right w:val="none" w:sz="0" w:space="0" w:color="auto"/>
      </w:divBdr>
    </w:div>
    <w:div w:id="910310946">
      <w:bodyDiv w:val="1"/>
      <w:marLeft w:val="0"/>
      <w:marRight w:val="0"/>
      <w:marTop w:val="0"/>
      <w:marBottom w:val="0"/>
      <w:divBdr>
        <w:top w:val="none" w:sz="0" w:space="0" w:color="auto"/>
        <w:left w:val="none" w:sz="0" w:space="0" w:color="auto"/>
        <w:bottom w:val="none" w:sz="0" w:space="0" w:color="auto"/>
        <w:right w:val="none" w:sz="0" w:space="0" w:color="auto"/>
      </w:divBdr>
    </w:div>
    <w:div w:id="913198425">
      <w:bodyDiv w:val="1"/>
      <w:marLeft w:val="0"/>
      <w:marRight w:val="0"/>
      <w:marTop w:val="0"/>
      <w:marBottom w:val="0"/>
      <w:divBdr>
        <w:top w:val="none" w:sz="0" w:space="0" w:color="auto"/>
        <w:left w:val="none" w:sz="0" w:space="0" w:color="auto"/>
        <w:bottom w:val="none" w:sz="0" w:space="0" w:color="auto"/>
        <w:right w:val="none" w:sz="0" w:space="0" w:color="auto"/>
      </w:divBdr>
    </w:div>
    <w:div w:id="936670553">
      <w:bodyDiv w:val="1"/>
      <w:marLeft w:val="0"/>
      <w:marRight w:val="0"/>
      <w:marTop w:val="0"/>
      <w:marBottom w:val="0"/>
      <w:divBdr>
        <w:top w:val="none" w:sz="0" w:space="0" w:color="auto"/>
        <w:left w:val="none" w:sz="0" w:space="0" w:color="auto"/>
        <w:bottom w:val="none" w:sz="0" w:space="0" w:color="auto"/>
        <w:right w:val="none" w:sz="0" w:space="0" w:color="auto"/>
      </w:divBdr>
    </w:div>
    <w:div w:id="1270163406">
      <w:bodyDiv w:val="1"/>
      <w:marLeft w:val="0"/>
      <w:marRight w:val="0"/>
      <w:marTop w:val="0"/>
      <w:marBottom w:val="0"/>
      <w:divBdr>
        <w:top w:val="none" w:sz="0" w:space="0" w:color="auto"/>
        <w:left w:val="none" w:sz="0" w:space="0" w:color="auto"/>
        <w:bottom w:val="none" w:sz="0" w:space="0" w:color="auto"/>
        <w:right w:val="none" w:sz="0" w:space="0" w:color="auto"/>
      </w:divBdr>
    </w:div>
    <w:div w:id="1276790132">
      <w:bodyDiv w:val="1"/>
      <w:marLeft w:val="0"/>
      <w:marRight w:val="0"/>
      <w:marTop w:val="0"/>
      <w:marBottom w:val="0"/>
      <w:divBdr>
        <w:top w:val="none" w:sz="0" w:space="0" w:color="auto"/>
        <w:left w:val="none" w:sz="0" w:space="0" w:color="auto"/>
        <w:bottom w:val="none" w:sz="0" w:space="0" w:color="auto"/>
        <w:right w:val="none" w:sz="0" w:space="0" w:color="auto"/>
      </w:divBdr>
    </w:div>
    <w:div w:id="1363703577">
      <w:bodyDiv w:val="1"/>
      <w:marLeft w:val="0"/>
      <w:marRight w:val="0"/>
      <w:marTop w:val="0"/>
      <w:marBottom w:val="0"/>
      <w:divBdr>
        <w:top w:val="none" w:sz="0" w:space="0" w:color="auto"/>
        <w:left w:val="none" w:sz="0" w:space="0" w:color="auto"/>
        <w:bottom w:val="none" w:sz="0" w:space="0" w:color="auto"/>
        <w:right w:val="none" w:sz="0" w:space="0" w:color="auto"/>
      </w:divBdr>
    </w:div>
    <w:div w:id="1437402901">
      <w:bodyDiv w:val="1"/>
      <w:marLeft w:val="0"/>
      <w:marRight w:val="0"/>
      <w:marTop w:val="0"/>
      <w:marBottom w:val="0"/>
      <w:divBdr>
        <w:top w:val="none" w:sz="0" w:space="0" w:color="auto"/>
        <w:left w:val="none" w:sz="0" w:space="0" w:color="auto"/>
        <w:bottom w:val="none" w:sz="0" w:space="0" w:color="auto"/>
        <w:right w:val="none" w:sz="0" w:space="0" w:color="auto"/>
      </w:divBdr>
    </w:div>
    <w:div w:id="1492672569">
      <w:bodyDiv w:val="1"/>
      <w:marLeft w:val="0"/>
      <w:marRight w:val="0"/>
      <w:marTop w:val="0"/>
      <w:marBottom w:val="0"/>
      <w:divBdr>
        <w:top w:val="none" w:sz="0" w:space="0" w:color="auto"/>
        <w:left w:val="none" w:sz="0" w:space="0" w:color="auto"/>
        <w:bottom w:val="none" w:sz="0" w:space="0" w:color="auto"/>
        <w:right w:val="none" w:sz="0" w:space="0" w:color="auto"/>
      </w:divBdr>
    </w:div>
    <w:div w:id="1734698365">
      <w:bodyDiv w:val="1"/>
      <w:marLeft w:val="0"/>
      <w:marRight w:val="0"/>
      <w:marTop w:val="0"/>
      <w:marBottom w:val="0"/>
      <w:divBdr>
        <w:top w:val="none" w:sz="0" w:space="0" w:color="auto"/>
        <w:left w:val="none" w:sz="0" w:space="0" w:color="auto"/>
        <w:bottom w:val="none" w:sz="0" w:space="0" w:color="auto"/>
        <w:right w:val="none" w:sz="0" w:space="0" w:color="auto"/>
      </w:divBdr>
    </w:div>
    <w:div w:id="1820027374">
      <w:bodyDiv w:val="1"/>
      <w:marLeft w:val="0"/>
      <w:marRight w:val="0"/>
      <w:marTop w:val="0"/>
      <w:marBottom w:val="0"/>
      <w:divBdr>
        <w:top w:val="none" w:sz="0" w:space="0" w:color="auto"/>
        <w:left w:val="none" w:sz="0" w:space="0" w:color="auto"/>
        <w:bottom w:val="none" w:sz="0" w:space="0" w:color="auto"/>
        <w:right w:val="none" w:sz="0" w:space="0" w:color="auto"/>
      </w:divBdr>
    </w:div>
    <w:div w:id="1821802276">
      <w:bodyDiv w:val="1"/>
      <w:marLeft w:val="0"/>
      <w:marRight w:val="0"/>
      <w:marTop w:val="0"/>
      <w:marBottom w:val="0"/>
      <w:divBdr>
        <w:top w:val="none" w:sz="0" w:space="0" w:color="auto"/>
        <w:left w:val="none" w:sz="0" w:space="0" w:color="auto"/>
        <w:bottom w:val="none" w:sz="0" w:space="0" w:color="auto"/>
        <w:right w:val="none" w:sz="0" w:space="0" w:color="auto"/>
      </w:divBdr>
    </w:div>
    <w:div w:id="1879971609">
      <w:bodyDiv w:val="1"/>
      <w:marLeft w:val="0"/>
      <w:marRight w:val="0"/>
      <w:marTop w:val="0"/>
      <w:marBottom w:val="0"/>
      <w:divBdr>
        <w:top w:val="none" w:sz="0" w:space="0" w:color="auto"/>
        <w:left w:val="none" w:sz="0" w:space="0" w:color="auto"/>
        <w:bottom w:val="none" w:sz="0" w:space="0" w:color="auto"/>
        <w:right w:val="none" w:sz="0" w:space="0" w:color="auto"/>
      </w:divBdr>
    </w:div>
    <w:div w:id="20286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44c91c113fa15b46571f3927cda1cf04">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53975f461bbf7d58aea9de08375cf97d"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177C-EF05-4521-8FDE-D25D2698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81CAF-818F-452E-A47B-65CB83D8CE3C}">
  <ds:schemaRefs>
    <ds:schemaRef ds:uri="http://schemas.microsoft.com/sharepoint/v3/contenttype/forms"/>
  </ds:schemaRefs>
</ds:datastoreItem>
</file>

<file path=customXml/itemProps3.xml><?xml version="1.0" encoding="utf-8"?>
<ds:datastoreItem xmlns:ds="http://schemas.openxmlformats.org/officeDocument/2006/customXml" ds:itemID="{3B09EC73-FCD8-4069-9C37-07AE90B1A8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FB399-B65D-4318-B0D1-B1987CD7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Vũ Minh Hào</cp:lastModifiedBy>
  <cp:revision>2</cp:revision>
  <cp:lastPrinted>2022-11-15T02:36:00Z</cp:lastPrinted>
  <dcterms:created xsi:type="dcterms:W3CDTF">2023-12-12T06:46:00Z</dcterms:created>
  <dcterms:modified xsi:type="dcterms:W3CDTF">2023-12-12T06:46:00Z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