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76"/>
        <w:gridCol w:w="5879"/>
      </w:tblGrid>
      <w:tr w:rsidR="00E8724E" w:rsidRPr="00571608" w14:paraId="2CCE6E13" w14:textId="77777777" w:rsidTr="005C2CFA">
        <w:tc>
          <w:tcPr>
            <w:tcW w:w="1858" w:type="pct"/>
          </w:tcPr>
          <w:p w14:paraId="7B642FB1" w14:textId="77777777" w:rsidR="00E8724E" w:rsidRPr="00D906EE" w:rsidRDefault="00E8724E" w:rsidP="00265426">
            <w:pPr>
              <w:spacing w:line="240" w:lineRule="auto"/>
              <w:jc w:val="center"/>
              <w:rPr>
                <w:b/>
                <w:bCs/>
                <w:sz w:val="26"/>
                <w:lang w:val="nl-NL"/>
              </w:rPr>
            </w:pPr>
            <w:r>
              <w:rPr>
                <w:szCs w:val="28"/>
              </w:rPr>
              <w:br w:type="page"/>
            </w:r>
            <w:r w:rsidRPr="00D906EE">
              <w:rPr>
                <w:b/>
                <w:bCs/>
                <w:sz w:val="26"/>
                <w:lang w:val="nl-NL"/>
              </w:rPr>
              <w:t>HỘI ĐỒNG NHÂN DÂN</w:t>
            </w:r>
          </w:p>
          <w:p w14:paraId="4D868DAA" w14:textId="77777777" w:rsidR="00E8724E" w:rsidRPr="00D906EE" w:rsidRDefault="00E8724E" w:rsidP="00265426">
            <w:pPr>
              <w:spacing w:line="240" w:lineRule="auto"/>
              <w:jc w:val="center"/>
              <w:rPr>
                <w:b/>
                <w:bCs/>
                <w:sz w:val="26"/>
                <w:lang w:val="nl-NL"/>
              </w:rPr>
            </w:pPr>
            <w:r w:rsidRPr="00D906EE">
              <w:rPr>
                <w:b/>
                <w:bCs/>
                <w:sz w:val="26"/>
                <w:lang w:val="nl-NL"/>
              </w:rPr>
              <w:t>HUYỆN VIỆT YÊN</w:t>
            </w:r>
          </w:p>
          <w:p w14:paraId="3DF5900B" w14:textId="77777777" w:rsidR="00E8724E" w:rsidRPr="00D906EE" w:rsidRDefault="00E8724E" w:rsidP="00265426">
            <w:pPr>
              <w:spacing w:line="240" w:lineRule="auto"/>
              <w:jc w:val="center"/>
              <w:rPr>
                <w:bCs/>
                <w:lang w:val="nl-NL"/>
              </w:rPr>
            </w:pPr>
            <w:r w:rsidRPr="00D906EE">
              <w:rPr>
                <w:b/>
                <w:bCs/>
                <w:noProof/>
              </w:rPr>
              <mc:AlternateContent>
                <mc:Choice Requires="wps">
                  <w:drawing>
                    <wp:anchor distT="4294967294" distB="4294967294" distL="114300" distR="114300" simplePos="0" relativeHeight="251656192" behindDoc="0" locked="0" layoutInCell="1" allowOverlap="1" wp14:anchorId="411372DD" wp14:editId="222A53BD">
                      <wp:simplePos x="0" y="0"/>
                      <wp:positionH relativeFrom="column">
                        <wp:posOffset>538480</wp:posOffset>
                      </wp:positionH>
                      <wp:positionV relativeFrom="paragraph">
                        <wp:posOffset>15239</wp:posOffset>
                      </wp:positionV>
                      <wp:extent cx="9029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5BDA" id="Straight Connector 1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4pt,1.2pt" to="1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VrQEAAEcDAAAOAAAAZHJzL2Uyb0RvYy54bWysUsFu2zAMvQ/YPwi6L3YCdFuNOD2k6y7d&#10;FqDdBzCSbAuTRYFUYufvJ6lJWmy3YToIkkg+vffI9d08OnE0xBZ9K5eLWgrjFWrr+1b+fH748F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"/>
                  </w:pict>
                </mc:Fallback>
              </mc:AlternateContent>
            </w:r>
          </w:p>
          <w:p w14:paraId="52BAFDC9" w14:textId="56BFB79E" w:rsidR="00E8724E" w:rsidRPr="00D906EE" w:rsidRDefault="00E8724E" w:rsidP="00265426">
            <w:pPr>
              <w:spacing w:line="240" w:lineRule="auto"/>
              <w:jc w:val="center"/>
              <w:rPr>
                <w:lang w:val="nl-NL"/>
              </w:rPr>
            </w:pPr>
            <w:r w:rsidRPr="00D906EE">
              <w:rPr>
                <w:bCs/>
                <w:lang w:val="nl-NL"/>
              </w:rPr>
              <w:t xml:space="preserve">Số: </w:t>
            </w:r>
            <w:r w:rsidR="0024235B" w:rsidRPr="00D906EE">
              <w:rPr>
                <w:bCs/>
                <w:lang w:val="nl-NL"/>
              </w:rPr>
              <w:t xml:space="preserve">      </w:t>
            </w:r>
            <w:r w:rsidR="008037B3" w:rsidRPr="00D906EE">
              <w:rPr>
                <w:bCs/>
                <w:lang w:val="nl-NL"/>
              </w:rPr>
              <w:t>/</w:t>
            </w:r>
            <w:r w:rsidRPr="00D906EE">
              <w:rPr>
                <w:lang w:val="nl-NL"/>
              </w:rPr>
              <w:t>NQ-HĐND</w:t>
            </w:r>
          </w:p>
          <w:p w14:paraId="10A3D54F" w14:textId="7BADAF7E" w:rsidR="00407AD1" w:rsidRPr="00D906EE" w:rsidRDefault="00407AD1" w:rsidP="00265426">
            <w:pPr>
              <w:spacing w:line="240" w:lineRule="auto"/>
              <w:jc w:val="center"/>
              <w:rPr>
                <w:b/>
                <w:vertAlign w:val="subscript"/>
                <w:lang w:val="nl-NL"/>
              </w:rPr>
            </w:pPr>
          </w:p>
        </w:tc>
        <w:tc>
          <w:tcPr>
            <w:tcW w:w="3142" w:type="pct"/>
          </w:tcPr>
          <w:p w14:paraId="783AECF8" w14:textId="77777777" w:rsidR="00E8724E" w:rsidRPr="00D906EE" w:rsidRDefault="00E8724E" w:rsidP="00265426">
            <w:pPr>
              <w:spacing w:line="240" w:lineRule="auto"/>
              <w:jc w:val="center"/>
              <w:rPr>
                <w:b/>
                <w:bCs/>
                <w:sz w:val="26"/>
                <w:lang w:val="nl-NL"/>
              </w:rPr>
            </w:pPr>
            <w:r w:rsidRPr="00D906EE">
              <w:rPr>
                <w:b/>
                <w:bCs/>
                <w:sz w:val="26"/>
                <w:lang w:val="nl-NL"/>
              </w:rPr>
              <w:t>CỘNG HOÀ XÃ HỘI CHỦ NGHĨA VIỆT NAM</w:t>
            </w:r>
          </w:p>
          <w:p w14:paraId="07A1EBEB" w14:textId="77777777" w:rsidR="00E8724E" w:rsidRPr="00D906EE" w:rsidRDefault="00E8724E" w:rsidP="00265426">
            <w:pPr>
              <w:spacing w:line="240" w:lineRule="auto"/>
              <w:jc w:val="center"/>
              <w:rPr>
                <w:b/>
                <w:bCs/>
                <w:lang w:val="nl-NL"/>
              </w:rPr>
            </w:pPr>
            <w:r w:rsidRPr="00D906EE">
              <w:rPr>
                <w:b/>
                <w:bCs/>
                <w:lang w:val="nl-NL"/>
              </w:rPr>
              <w:t>Độc lập - Tự do - Hạnh phúc</w:t>
            </w:r>
          </w:p>
          <w:p w14:paraId="69E459BB" w14:textId="77777777" w:rsidR="00E8724E" w:rsidRPr="00D906EE" w:rsidRDefault="00E8724E" w:rsidP="00265426">
            <w:pPr>
              <w:pStyle w:val="Heading1"/>
              <w:keepNext w:val="0"/>
              <w:rPr>
                <w:rFonts w:ascii="Times New Roman" w:hAnsi="Times New Roman"/>
                <w:b w:val="0"/>
                <w:i/>
                <w:sz w:val="28"/>
                <w:szCs w:val="28"/>
                <w:lang w:val="nl-NL"/>
              </w:rPr>
            </w:pPr>
            <w:r w:rsidRPr="00D906EE">
              <w:rPr>
                <w:rFonts w:ascii="Times New Roman" w:hAnsi="Times New Roman"/>
                <w:b w:val="0"/>
                <w:i/>
                <w:noProof/>
                <w:sz w:val="28"/>
              </w:rPr>
              <mc:AlternateContent>
                <mc:Choice Requires="wps">
                  <w:drawing>
                    <wp:anchor distT="4294967294" distB="4294967294" distL="114300" distR="114300" simplePos="0" relativeHeight="251657216" behindDoc="0" locked="0" layoutInCell="1" allowOverlap="1" wp14:anchorId="4CDB5020" wp14:editId="149DCCFF">
                      <wp:simplePos x="0" y="0"/>
                      <wp:positionH relativeFrom="column">
                        <wp:posOffset>741045</wp:posOffset>
                      </wp:positionH>
                      <wp:positionV relativeFrom="paragraph">
                        <wp:posOffset>14604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80D7" id="Straight Connector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5pt,1.15pt" to="22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Bx6P0XaAAAABwEAAA8AAAAAAAAAAAAAAAAACgQAAGRycy9kb3ducmV2Lnht&#10;bFBLBQYAAAAABAAEAPMAAAARBQAAAAA=&#10;"/>
                  </w:pict>
                </mc:Fallback>
              </mc:AlternateContent>
            </w:r>
          </w:p>
          <w:p w14:paraId="78534015" w14:textId="3198E1F6" w:rsidR="00E8724E" w:rsidRPr="00D906EE" w:rsidRDefault="00E8724E" w:rsidP="0024235B">
            <w:pPr>
              <w:pStyle w:val="Heading1"/>
              <w:keepNext w:val="0"/>
              <w:rPr>
                <w:rFonts w:ascii="Times New Roman" w:hAnsi="Times New Roman"/>
                <w:b w:val="0"/>
                <w:i/>
                <w:szCs w:val="28"/>
                <w:lang w:val="nl-NL"/>
              </w:rPr>
            </w:pPr>
            <w:r w:rsidRPr="00D906EE">
              <w:rPr>
                <w:rFonts w:ascii="Times New Roman" w:hAnsi="Times New Roman"/>
                <w:b w:val="0"/>
                <w:i/>
                <w:sz w:val="28"/>
                <w:szCs w:val="28"/>
                <w:lang w:val="nl-NL"/>
              </w:rPr>
              <w:t xml:space="preserve">Việt Yên, ngày  </w:t>
            </w:r>
            <w:r w:rsidR="0024235B" w:rsidRPr="00D906EE">
              <w:rPr>
                <w:rFonts w:ascii="Times New Roman" w:hAnsi="Times New Roman"/>
                <w:b w:val="0"/>
                <w:i/>
                <w:sz w:val="28"/>
                <w:szCs w:val="28"/>
                <w:lang w:val="nl-NL"/>
              </w:rPr>
              <w:t xml:space="preserve">   </w:t>
            </w:r>
            <w:r w:rsidRPr="00D906EE">
              <w:rPr>
                <w:rFonts w:ascii="Times New Roman" w:hAnsi="Times New Roman"/>
                <w:b w:val="0"/>
                <w:i/>
                <w:sz w:val="28"/>
                <w:szCs w:val="28"/>
                <w:lang w:val="nl-NL"/>
              </w:rPr>
              <w:t xml:space="preserve">  tháng </w:t>
            </w:r>
            <w:r w:rsidR="00CD65D4" w:rsidRPr="00D906EE">
              <w:rPr>
                <w:rFonts w:ascii="Times New Roman" w:hAnsi="Times New Roman"/>
                <w:b w:val="0"/>
                <w:i/>
                <w:sz w:val="28"/>
                <w:szCs w:val="28"/>
                <w:lang w:val="nl-NL"/>
              </w:rPr>
              <w:t>7</w:t>
            </w:r>
            <w:r w:rsidRPr="00D906EE">
              <w:rPr>
                <w:rFonts w:ascii="Times New Roman" w:hAnsi="Times New Roman"/>
                <w:b w:val="0"/>
                <w:i/>
                <w:sz w:val="28"/>
                <w:szCs w:val="28"/>
                <w:lang w:val="nl-NL"/>
              </w:rPr>
              <w:t xml:space="preserve"> năm 20</w:t>
            </w:r>
            <w:r w:rsidR="00332BE9" w:rsidRPr="00D906EE">
              <w:rPr>
                <w:rFonts w:ascii="Times New Roman" w:hAnsi="Times New Roman"/>
                <w:b w:val="0"/>
                <w:i/>
                <w:sz w:val="28"/>
                <w:szCs w:val="28"/>
                <w:lang w:val="nl-NL"/>
              </w:rPr>
              <w:t>2</w:t>
            </w:r>
            <w:r w:rsidR="0024235B" w:rsidRPr="00D906EE">
              <w:rPr>
                <w:rFonts w:ascii="Times New Roman" w:hAnsi="Times New Roman"/>
                <w:b w:val="0"/>
                <w:i/>
                <w:sz w:val="28"/>
                <w:szCs w:val="28"/>
                <w:lang w:val="nl-NL"/>
              </w:rPr>
              <w:t>3</w:t>
            </w:r>
          </w:p>
        </w:tc>
      </w:tr>
    </w:tbl>
    <w:p w14:paraId="06619FE7" w14:textId="228C057D" w:rsidR="00E8724E" w:rsidRPr="00D906EE" w:rsidRDefault="00E8724E" w:rsidP="00F60DED">
      <w:pPr>
        <w:pStyle w:val="Caption"/>
        <w:rPr>
          <w:color w:val="auto"/>
        </w:rPr>
      </w:pPr>
      <w:r w:rsidRPr="00D906EE">
        <w:rPr>
          <w:color w:val="auto"/>
        </w:rPr>
        <w:t>NGHỊ QUYẾT</w:t>
      </w:r>
    </w:p>
    <w:p w14:paraId="6A4021F4" w14:textId="32C233BB" w:rsidR="00FB0C80" w:rsidRPr="00D906EE" w:rsidRDefault="00FB0C80" w:rsidP="00F60DED">
      <w:pPr>
        <w:spacing w:line="240" w:lineRule="auto"/>
        <w:jc w:val="center"/>
        <w:rPr>
          <w:b/>
          <w:szCs w:val="28"/>
          <w:lang w:val="nl-NL"/>
        </w:rPr>
      </w:pPr>
      <w:r w:rsidRPr="00D906EE">
        <w:rPr>
          <w:rFonts w:ascii="Times New Roman Bold" w:hAnsi="Times New Roman Bold"/>
          <w:b/>
          <w:spacing w:val="-2"/>
          <w:szCs w:val="28"/>
          <w:lang w:val="nl-NL"/>
        </w:rPr>
        <w:t xml:space="preserve">Về </w:t>
      </w:r>
      <w:r w:rsidRPr="00D906EE">
        <w:rPr>
          <w:b/>
          <w:szCs w:val="28"/>
          <w:lang w:val="nl-NL"/>
        </w:rPr>
        <w:t>nhiệm vụ phát triển kinh tế - xã hội 6 tháng cuối năm 202</w:t>
      </w:r>
      <w:r w:rsidR="0024235B" w:rsidRPr="00D906EE">
        <w:rPr>
          <w:b/>
          <w:szCs w:val="28"/>
          <w:lang w:val="nl-NL"/>
        </w:rPr>
        <w:t>3</w:t>
      </w:r>
    </w:p>
    <w:p w14:paraId="396380F5" w14:textId="77777777" w:rsidR="00E8724E" w:rsidRPr="00D906EE" w:rsidRDefault="00E8724E" w:rsidP="00E8724E">
      <w:pPr>
        <w:rPr>
          <w:lang w:val="nl-NL"/>
        </w:rPr>
      </w:pPr>
      <w:r w:rsidRPr="00D906EE">
        <w:rPr>
          <w:noProof/>
          <w:szCs w:val="28"/>
        </w:rPr>
        <mc:AlternateContent>
          <mc:Choice Requires="wps">
            <w:drawing>
              <wp:anchor distT="4294967294" distB="4294967294" distL="114300" distR="114300" simplePos="0" relativeHeight="251659264" behindDoc="0" locked="0" layoutInCell="1" allowOverlap="1" wp14:anchorId="04CDFF4C" wp14:editId="6DC7C3F9">
                <wp:simplePos x="0" y="0"/>
                <wp:positionH relativeFrom="column">
                  <wp:posOffset>2152650</wp:posOffset>
                </wp:positionH>
                <wp:positionV relativeFrom="paragraph">
                  <wp:posOffset>8889</wp:posOffset>
                </wp:positionV>
                <wp:extent cx="1524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B902"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7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"/>
            </w:pict>
          </mc:Fallback>
        </mc:AlternateContent>
      </w:r>
    </w:p>
    <w:p w14:paraId="3956FF63" w14:textId="3C812054" w:rsidR="00E8724E" w:rsidRPr="00D906EE" w:rsidRDefault="00E8724E" w:rsidP="00AD7239">
      <w:pPr>
        <w:pStyle w:val="Heading6"/>
        <w:keepNext w:val="0"/>
        <w:rPr>
          <w:sz w:val="28"/>
        </w:rPr>
      </w:pPr>
      <w:r w:rsidRPr="00D906EE">
        <w:rPr>
          <w:sz w:val="28"/>
        </w:rPr>
        <w:t>HỘI ĐỒNG NHÂN DÂN HUYỆN VIỆT YÊN</w:t>
      </w:r>
    </w:p>
    <w:p w14:paraId="59903E46" w14:textId="5A15E9A7" w:rsidR="00E8724E" w:rsidRPr="00D906EE" w:rsidRDefault="00FB0C80" w:rsidP="00AD7239">
      <w:pPr>
        <w:pStyle w:val="Heading6"/>
        <w:keepNext w:val="0"/>
        <w:rPr>
          <w:sz w:val="28"/>
        </w:rPr>
      </w:pPr>
      <w:r w:rsidRPr="00D906EE">
        <w:rPr>
          <w:sz w:val="28"/>
        </w:rPr>
        <w:t>KHÓA X</w:t>
      </w:r>
      <w:r w:rsidR="00E8724E" w:rsidRPr="00D906EE">
        <w:rPr>
          <w:sz w:val="28"/>
        </w:rPr>
        <w:t xml:space="preserve">X - KỲ HỌP THỨ </w:t>
      </w:r>
      <w:r w:rsidR="0024235B" w:rsidRPr="00D906EE">
        <w:rPr>
          <w:sz w:val="28"/>
        </w:rPr>
        <w:t>15</w:t>
      </w:r>
    </w:p>
    <w:p w14:paraId="182FE01D" w14:textId="77777777" w:rsidR="00D060BA" w:rsidRPr="006C0D83" w:rsidRDefault="00D060BA" w:rsidP="00700B91">
      <w:pPr>
        <w:spacing w:before="60" w:after="60" w:line="240" w:lineRule="auto"/>
        <w:ind w:firstLine="567"/>
        <w:jc w:val="both"/>
        <w:rPr>
          <w:i/>
          <w:iCs/>
          <w:sz w:val="4"/>
          <w:szCs w:val="28"/>
          <w:lang w:val="nl-NL"/>
        </w:rPr>
      </w:pPr>
    </w:p>
    <w:p w14:paraId="2C1B3DCA" w14:textId="212A1CF9" w:rsidR="00407AD1" w:rsidRPr="00D906EE" w:rsidRDefault="00FB0C80" w:rsidP="00CC46A0">
      <w:pPr>
        <w:spacing w:line="240" w:lineRule="auto"/>
        <w:ind w:firstLine="567"/>
        <w:jc w:val="both"/>
        <w:rPr>
          <w:i/>
          <w:iCs/>
          <w:noProof/>
          <w:szCs w:val="28"/>
          <w:lang w:val="vi-VN"/>
        </w:rPr>
      </w:pPr>
      <w:r w:rsidRPr="00D906EE">
        <w:rPr>
          <w:i/>
          <w:iCs/>
          <w:szCs w:val="28"/>
          <w:lang w:val="nl-NL"/>
        </w:rPr>
        <w:t>Căn cứ Luật Tổ chức chính quyền địa phương ngày 19/6/2015</w:t>
      </w:r>
      <w:r w:rsidR="00407AD1" w:rsidRPr="00D906EE">
        <w:rPr>
          <w:i/>
          <w:iCs/>
          <w:szCs w:val="28"/>
          <w:lang w:val="nl-NL"/>
        </w:rPr>
        <w:t xml:space="preserve">; </w:t>
      </w:r>
      <w:r w:rsidR="00407AD1" w:rsidRPr="00D906EE">
        <w:rPr>
          <w:i/>
          <w:iCs/>
          <w:noProof/>
          <w:szCs w:val="28"/>
          <w:lang w:val="vi-VN"/>
        </w:rPr>
        <w:t xml:space="preserve">Luật </w:t>
      </w:r>
      <w:r w:rsidR="00D906EE" w:rsidRPr="00571608">
        <w:rPr>
          <w:i/>
          <w:iCs/>
          <w:noProof/>
          <w:szCs w:val="28"/>
          <w:lang w:val="nl-NL"/>
        </w:rPr>
        <w:t>S</w:t>
      </w:r>
      <w:r w:rsidR="00407AD1" w:rsidRPr="00D906EE">
        <w:rPr>
          <w:i/>
          <w:iCs/>
          <w:noProof/>
          <w:szCs w:val="28"/>
          <w:lang w:val="vi-VN"/>
        </w:rPr>
        <w:t xml:space="preserve">ửa đổi, bổ sung một số điều của Luật Tổ chức Chính phủ và Luật Tổ chức chính quyền địa phương ngày 22 tháng 11 năm 2019; </w:t>
      </w:r>
    </w:p>
    <w:p w14:paraId="16263EEF" w14:textId="796F2D93" w:rsidR="00696B86" w:rsidRPr="00571608" w:rsidRDefault="00696B86" w:rsidP="00CC46A0">
      <w:pPr>
        <w:spacing w:line="240" w:lineRule="auto"/>
        <w:ind w:firstLine="567"/>
        <w:jc w:val="both"/>
        <w:rPr>
          <w:i/>
          <w:iCs/>
          <w:noProof/>
          <w:szCs w:val="28"/>
          <w:lang w:val="vi-VN"/>
        </w:rPr>
      </w:pPr>
      <w:r w:rsidRPr="00571608">
        <w:rPr>
          <w:i/>
          <w:iCs/>
          <w:noProof/>
          <w:szCs w:val="28"/>
          <w:lang w:val="vi-VN"/>
        </w:rPr>
        <w:t xml:space="preserve">Căn cứ Nghị quyết số </w:t>
      </w:r>
      <w:r w:rsidR="0024235B" w:rsidRPr="00571608">
        <w:rPr>
          <w:i/>
          <w:iCs/>
          <w:noProof/>
          <w:szCs w:val="28"/>
          <w:lang w:val="vi-VN"/>
        </w:rPr>
        <w:t>28</w:t>
      </w:r>
      <w:r w:rsidRPr="00571608">
        <w:rPr>
          <w:i/>
          <w:iCs/>
          <w:noProof/>
          <w:szCs w:val="28"/>
          <w:lang w:val="vi-VN"/>
        </w:rPr>
        <w:t xml:space="preserve">-NQ/HĐND ngày </w:t>
      </w:r>
      <w:r w:rsidR="0024235B" w:rsidRPr="00571608">
        <w:rPr>
          <w:i/>
          <w:iCs/>
          <w:noProof/>
          <w:szCs w:val="28"/>
          <w:lang w:val="vi-VN"/>
        </w:rPr>
        <w:t>14/12/2022</w:t>
      </w:r>
      <w:r w:rsidRPr="00571608">
        <w:rPr>
          <w:i/>
          <w:iCs/>
          <w:noProof/>
          <w:szCs w:val="28"/>
          <w:lang w:val="vi-VN"/>
        </w:rPr>
        <w:t xml:space="preserve"> của HĐND huyện về nhiệm vụ phát triển kinh tế-xã hội năm 202</w:t>
      </w:r>
      <w:r w:rsidR="0024235B" w:rsidRPr="00571608">
        <w:rPr>
          <w:i/>
          <w:iCs/>
          <w:noProof/>
          <w:szCs w:val="28"/>
          <w:lang w:val="vi-VN"/>
        </w:rPr>
        <w:t>3</w:t>
      </w:r>
      <w:r w:rsidRPr="00571608">
        <w:rPr>
          <w:i/>
          <w:iCs/>
          <w:noProof/>
          <w:szCs w:val="28"/>
          <w:lang w:val="vi-VN"/>
        </w:rPr>
        <w:t>;</w:t>
      </w:r>
    </w:p>
    <w:p w14:paraId="250C8F55" w14:textId="4F1374B9" w:rsidR="00265426" w:rsidRPr="00D906EE" w:rsidRDefault="00265426" w:rsidP="00CC46A0">
      <w:pPr>
        <w:spacing w:line="240" w:lineRule="auto"/>
        <w:ind w:firstLine="567"/>
        <w:jc w:val="both"/>
        <w:rPr>
          <w:i/>
          <w:szCs w:val="28"/>
          <w:lang w:val="nl-NL"/>
        </w:rPr>
      </w:pPr>
      <w:r w:rsidRPr="00D906EE">
        <w:rPr>
          <w:bCs/>
          <w:i/>
          <w:szCs w:val="28"/>
          <w:lang w:val="nl-NL"/>
        </w:rPr>
        <w:t xml:space="preserve">Trên cơ sở báo cáo </w:t>
      </w:r>
      <w:r w:rsidR="00372765">
        <w:rPr>
          <w:bCs/>
          <w:i/>
          <w:szCs w:val="28"/>
          <w:lang w:val="nl-NL"/>
        </w:rPr>
        <w:t>số</w:t>
      </w:r>
      <w:r w:rsidR="00571608">
        <w:rPr>
          <w:bCs/>
          <w:i/>
          <w:szCs w:val="28"/>
          <w:lang w:val="nl-NL"/>
        </w:rPr>
        <w:t>: 606/</w:t>
      </w:r>
      <w:r w:rsidR="00372765">
        <w:rPr>
          <w:bCs/>
          <w:i/>
          <w:szCs w:val="28"/>
          <w:lang w:val="nl-NL"/>
        </w:rPr>
        <w:t xml:space="preserve">BC-UBND ngày </w:t>
      </w:r>
      <w:r w:rsidR="00571608">
        <w:rPr>
          <w:bCs/>
          <w:i/>
          <w:szCs w:val="28"/>
          <w:lang w:val="nl-NL"/>
        </w:rPr>
        <w:t>04/7</w:t>
      </w:r>
      <w:r w:rsidR="00372765">
        <w:rPr>
          <w:bCs/>
          <w:i/>
          <w:szCs w:val="28"/>
          <w:lang w:val="nl-NL"/>
        </w:rPr>
        <w:t xml:space="preserve">/2023 </w:t>
      </w:r>
      <w:r w:rsidRPr="00D906EE">
        <w:rPr>
          <w:bCs/>
          <w:i/>
          <w:szCs w:val="28"/>
          <w:lang w:val="nl-NL"/>
        </w:rPr>
        <w:t>của</w:t>
      </w:r>
      <w:r w:rsidRPr="00D906EE">
        <w:rPr>
          <w:i/>
          <w:szCs w:val="28"/>
          <w:lang w:val="nl-NL"/>
        </w:rPr>
        <w:t xml:space="preserve"> UBND huyện về tình hình thực hiện kế hoạch phát triển kinh tế - xã hội 6 tháng đầu năm; nhiệm vụ, giải pháp chủ yếu 6 tháng cuối năm 202</w:t>
      </w:r>
      <w:r w:rsidR="00B97E56" w:rsidRPr="00D906EE">
        <w:rPr>
          <w:i/>
          <w:szCs w:val="28"/>
          <w:lang w:val="nl-NL"/>
        </w:rPr>
        <w:t>3</w:t>
      </w:r>
      <w:r w:rsidRPr="00D906EE">
        <w:rPr>
          <w:i/>
          <w:szCs w:val="28"/>
          <w:lang w:val="nl-NL"/>
        </w:rPr>
        <w:t>; báo cáo thẩm tra của các Ban Hội đồng nhân dân huyện và ý kiến thảo luận của đại biểu Hội đồng nhân dân huyệ</w:t>
      </w:r>
      <w:r w:rsidR="00E40934">
        <w:rPr>
          <w:i/>
          <w:szCs w:val="28"/>
          <w:lang w:val="nl-NL"/>
        </w:rPr>
        <w:t>n.</w:t>
      </w:r>
    </w:p>
    <w:p w14:paraId="5D5E0917" w14:textId="77777777" w:rsidR="00E8724E" w:rsidRPr="00D906EE" w:rsidRDefault="00E8724E" w:rsidP="00D060BA">
      <w:pPr>
        <w:spacing w:before="160" w:after="160" w:line="240" w:lineRule="auto"/>
        <w:ind w:firstLine="567"/>
        <w:jc w:val="center"/>
        <w:rPr>
          <w:b/>
          <w:bCs/>
          <w:szCs w:val="28"/>
          <w:lang w:val="nl-NL"/>
        </w:rPr>
      </w:pPr>
      <w:r w:rsidRPr="00D906EE">
        <w:rPr>
          <w:b/>
          <w:bCs/>
          <w:szCs w:val="28"/>
          <w:lang w:val="nl-NL"/>
        </w:rPr>
        <w:t>QUYẾT NGHỊ:</w:t>
      </w:r>
    </w:p>
    <w:p w14:paraId="7E413105" w14:textId="611547CC" w:rsidR="00B90FEC" w:rsidRPr="00571608" w:rsidRDefault="00E8724E" w:rsidP="00CC46A0">
      <w:pPr>
        <w:autoSpaceDE w:val="0"/>
        <w:autoSpaceDN w:val="0"/>
        <w:adjustRightInd w:val="0"/>
        <w:spacing w:before="60" w:after="60" w:line="240" w:lineRule="auto"/>
        <w:ind w:firstLine="567"/>
        <w:jc w:val="both"/>
        <w:rPr>
          <w:bCs/>
          <w:spacing w:val="-4"/>
          <w:szCs w:val="28"/>
          <w:lang w:val="nl-NL"/>
        </w:rPr>
      </w:pPr>
      <w:r w:rsidRPr="00D906EE">
        <w:rPr>
          <w:b/>
          <w:szCs w:val="28"/>
          <w:lang w:val="nl-NL"/>
        </w:rPr>
        <w:t>Điều 1.</w:t>
      </w:r>
      <w:r w:rsidRPr="00D906EE">
        <w:rPr>
          <w:szCs w:val="28"/>
          <w:lang w:val="nl-NL"/>
        </w:rPr>
        <w:t xml:space="preserve"> </w:t>
      </w:r>
      <w:r w:rsidRPr="00D906EE">
        <w:rPr>
          <w:spacing w:val="-4"/>
          <w:szCs w:val="28"/>
          <w:lang w:val="nl-NL"/>
        </w:rPr>
        <w:t>Hội đồng nhân dân</w:t>
      </w:r>
      <w:r w:rsidR="00372765">
        <w:rPr>
          <w:spacing w:val="-4"/>
          <w:szCs w:val="28"/>
          <w:lang w:val="nl-NL"/>
        </w:rPr>
        <w:t xml:space="preserve"> huyện</w:t>
      </w:r>
      <w:r w:rsidRPr="00D906EE">
        <w:rPr>
          <w:spacing w:val="-4"/>
          <w:szCs w:val="28"/>
          <w:lang w:val="nl-NL"/>
        </w:rPr>
        <w:t xml:space="preserve"> </w:t>
      </w:r>
      <w:r w:rsidR="000F1D10" w:rsidRPr="00D906EE">
        <w:rPr>
          <w:spacing w:val="-4"/>
          <w:szCs w:val="28"/>
          <w:lang w:val="nl-NL"/>
        </w:rPr>
        <w:t xml:space="preserve">thống nhất nhận định: </w:t>
      </w:r>
      <w:r w:rsidR="006100EA" w:rsidRPr="00571608">
        <w:rPr>
          <w:spacing w:val="-4"/>
          <w:szCs w:val="28"/>
          <w:shd w:val="clear" w:color="auto" w:fill="FFFFFF"/>
          <w:lang w:val="nl-NL"/>
        </w:rPr>
        <w:t>Sáu tháng đầu năm 202</w:t>
      </w:r>
      <w:r w:rsidR="00B97E56" w:rsidRPr="00571608">
        <w:rPr>
          <w:spacing w:val="-4"/>
          <w:szCs w:val="28"/>
          <w:shd w:val="clear" w:color="auto" w:fill="FFFFFF"/>
          <w:lang w:val="nl-NL"/>
        </w:rPr>
        <w:t>3</w:t>
      </w:r>
      <w:r w:rsidR="006100EA" w:rsidRPr="00571608">
        <w:rPr>
          <w:spacing w:val="-4"/>
          <w:szCs w:val="28"/>
          <w:shd w:val="clear" w:color="auto" w:fill="FFFFFF"/>
          <w:lang w:val="nl-NL"/>
        </w:rPr>
        <w:t xml:space="preserve">, </w:t>
      </w:r>
      <w:r w:rsidR="00372765" w:rsidRPr="00571608">
        <w:rPr>
          <w:spacing w:val="-4"/>
          <w:szCs w:val="28"/>
          <w:shd w:val="clear" w:color="auto" w:fill="FFFFFF"/>
          <w:lang w:val="nl-NL"/>
        </w:rPr>
        <w:t>vượt trên</w:t>
      </w:r>
      <w:r w:rsidR="005E51C6" w:rsidRPr="00571608">
        <w:rPr>
          <w:lang w:val="nl-NL"/>
        </w:rPr>
        <w:t xml:space="preserve"> những khó khăn, thách thức</w:t>
      </w:r>
      <w:r w:rsidR="00372765" w:rsidRPr="00571608">
        <w:rPr>
          <w:lang w:val="nl-NL"/>
        </w:rPr>
        <w:t xml:space="preserve"> trên các lĩnh vực kinh tế, chính trị</w:t>
      </w:r>
      <w:r w:rsidR="005E51C6" w:rsidRPr="00571608">
        <w:rPr>
          <w:lang w:val="nl-NL"/>
        </w:rPr>
        <w:t xml:space="preserve"> </w:t>
      </w:r>
      <w:r w:rsidR="00372765" w:rsidRPr="00571608">
        <w:rPr>
          <w:lang w:val="nl-NL"/>
        </w:rPr>
        <w:t>ở trong và ngoài nước</w:t>
      </w:r>
      <w:r w:rsidR="005E51C6" w:rsidRPr="00571608">
        <w:rPr>
          <w:lang w:val="nl-NL"/>
        </w:rPr>
        <w:t xml:space="preserve">, </w:t>
      </w:r>
      <w:r w:rsidR="00696B86" w:rsidRPr="00571608">
        <w:rPr>
          <w:color w:val="000000" w:themeColor="text1"/>
          <w:spacing w:val="-4"/>
          <w:szCs w:val="28"/>
          <w:shd w:val="clear" w:color="auto" w:fill="FFFFFF"/>
          <w:lang w:val="nl-NL"/>
        </w:rPr>
        <w:t>UBND huyện đã tập trung</w:t>
      </w:r>
      <w:r w:rsidR="00372765" w:rsidRPr="00571608">
        <w:rPr>
          <w:color w:val="000000" w:themeColor="text1"/>
          <w:spacing w:val="-4"/>
          <w:szCs w:val="28"/>
          <w:shd w:val="clear" w:color="auto" w:fill="FFFFFF"/>
          <w:lang w:val="nl-NL"/>
        </w:rPr>
        <w:t xml:space="preserve"> cao</w:t>
      </w:r>
      <w:r w:rsidR="00696B86" w:rsidRPr="00571608">
        <w:rPr>
          <w:color w:val="000000" w:themeColor="text1"/>
          <w:spacing w:val="-4"/>
          <w:szCs w:val="28"/>
          <w:shd w:val="clear" w:color="auto" w:fill="FFFFFF"/>
          <w:lang w:val="nl-NL"/>
        </w:rPr>
        <w:t xml:space="preserve">, nỗ lực, quyết tâm thực hiện nhiệm vụ phát triển </w:t>
      </w:r>
      <w:r w:rsidR="007E3F91" w:rsidRPr="00571608">
        <w:rPr>
          <w:color w:val="000000" w:themeColor="text1"/>
          <w:spacing w:val="-4"/>
          <w:szCs w:val="28"/>
          <w:shd w:val="clear" w:color="auto" w:fill="FFFFFF"/>
          <w:lang w:val="nl-NL"/>
        </w:rPr>
        <w:t>kinh tế - xã hội</w:t>
      </w:r>
      <w:r w:rsidR="00696B86" w:rsidRPr="00571608">
        <w:rPr>
          <w:color w:val="000000" w:themeColor="text1"/>
          <w:spacing w:val="-4"/>
          <w:szCs w:val="28"/>
          <w:shd w:val="clear" w:color="auto" w:fill="FFFFFF"/>
          <w:lang w:val="nl-NL"/>
        </w:rPr>
        <w:t xml:space="preserve"> được HĐND huyện giao</w:t>
      </w:r>
      <w:r w:rsidR="00372765" w:rsidRPr="00571608">
        <w:rPr>
          <w:color w:val="000000" w:themeColor="text1"/>
          <w:spacing w:val="-4"/>
          <w:szCs w:val="28"/>
          <w:shd w:val="clear" w:color="auto" w:fill="FFFFFF"/>
          <w:lang w:val="nl-NL"/>
        </w:rPr>
        <w:t xml:space="preserve"> với</w:t>
      </w:r>
      <w:r w:rsidR="007B2F14" w:rsidRPr="00D906EE">
        <w:rPr>
          <w:noProof/>
          <w:spacing w:val="-2"/>
          <w:szCs w:val="28"/>
          <w:lang w:val="vi-VN"/>
        </w:rPr>
        <w:t xml:space="preserve"> kết quả </w:t>
      </w:r>
      <w:r w:rsidR="007B2F14" w:rsidRPr="00571608">
        <w:rPr>
          <w:noProof/>
          <w:spacing w:val="-2"/>
          <w:szCs w:val="28"/>
          <w:lang w:val="nl-NL"/>
        </w:rPr>
        <w:t xml:space="preserve">khá </w:t>
      </w:r>
      <w:r w:rsidR="007B2F14" w:rsidRPr="00D906EE">
        <w:rPr>
          <w:noProof/>
          <w:spacing w:val="-2"/>
          <w:szCs w:val="28"/>
          <w:lang w:val="vi-VN"/>
        </w:rPr>
        <w:t>toàn diện</w:t>
      </w:r>
      <w:r w:rsidR="00372765" w:rsidRPr="00571608">
        <w:rPr>
          <w:color w:val="000000" w:themeColor="text1"/>
          <w:spacing w:val="-4"/>
          <w:szCs w:val="28"/>
          <w:shd w:val="clear" w:color="auto" w:fill="FFFFFF"/>
          <w:lang w:val="nl-NL"/>
        </w:rPr>
        <w:t>. Trong đó</w:t>
      </w:r>
      <w:r w:rsidR="00B448A9" w:rsidRPr="00571608">
        <w:rPr>
          <w:color w:val="000000" w:themeColor="text1"/>
          <w:spacing w:val="-4"/>
          <w:szCs w:val="28"/>
          <w:shd w:val="clear" w:color="auto" w:fill="FFFFFF"/>
          <w:lang w:val="nl-NL"/>
        </w:rPr>
        <w:t xml:space="preserve"> </w:t>
      </w:r>
      <w:r w:rsidR="001D79BA" w:rsidRPr="00571608">
        <w:rPr>
          <w:bCs/>
          <w:spacing w:val="-4"/>
          <w:szCs w:val="28"/>
          <w:lang w:val="nl-NL"/>
        </w:rPr>
        <w:t>39</w:t>
      </w:r>
      <w:r w:rsidR="00B448A9" w:rsidRPr="00571608">
        <w:rPr>
          <w:bCs/>
          <w:spacing w:val="-4"/>
          <w:szCs w:val="28"/>
          <w:lang w:val="nl-NL"/>
        </w:rPr>
        <w:t xml:space="preserve"> chỉ tiêu thực hiện hoàn thành và vượt kế hoạch</w:t>
      </w:r>
      <w:r w:rsidR="00CD7B9E" w:rsidRPr="00571608">
        <w:rPr>
          <w:bCs/>
          <w:spacing w:val="-4"/>
          <w:szCs w:val="28"/>
          <w:lang w:val="nl-NL"/>
        </w:rPr>
        <w:t>;</w:t>
      </w:r>
      <w:r w:rsidR="00695210" w:rsidRPr="00571608">
        <w:rPr>
          <w:bCs/>
          <w:spacing w:val="-4"/>
          <w:szCs w:val="28"/>
          <w:lang w:val="nl-NL"/>
        </w:rPr>
        <w:t xml:space="preserve"> </w:t>
      </w:r>
      <w:r w:rsidR="00E94CCD" w:rsidRPr="00571608">
        <w:rPr>
          <w:bCs/>
          <w:spacing w:val="-4"/>
          <w:szCs w:val="28"/>
          <w:lang w:val="nl-NL"/>
        </w:rPr>
        <w:t>3</w:t>
      </w:r>
      <w:r w:rsidR="001D79BA" w:rsidRPr="00571608">
        <w:rPr>
          <w:bCs/>
          <w:spacing w:val="-4"/>
          <w:szCs w:val="28"/>
          <w:lang w:val="nl-NL"/>
        </w:rPr>
        <w:t>5</w:t>
      </w:r>
      <w:r w:rsidR="00D76951" w:rsidRPr="00571608">
        <w:rPr>
          <w:bCs/>
          <w:spacing w:val="-4"/>
          <w:szCs w:val="28"/>
          <w:lang w:val="nl-NL"/>
        </w:rPr>
        <w:t xml:space="preserve"> </w:t>
      </w:r>
      <w:r w:rsidR="00B448A9" w:rsidRPr="00571608">
        <w:rPr>
          <w:bCs/>
          <w:spacing w:val="-4"/>
          <w:szCs w:val="28"/>
          <w:lang w:val="nl-NL"/>
        </w:rPr>
        <w:t xml:space="preserve">chỉ tiêu đạt trên 50%; </w:t>
      </w:r>
      <w:r w:rsidR="00E94CCD" w:rsidRPr="00571608">
        <w:rPr>
          <w:bCs/>
          <w:spacing w:val="-4"/>
          <w:szCs w:val="28"/>
          <w:lang w:val="nl-NL"/>
        </w:rPr>
        <w:t>2</w:t>
      </w:r>
      <w:r w:rsidR="001D79BA" w:rsidRPr="00571608">
        <w:rPr>
          <w:bCs/>
          <w:spacing w:val="-4"/>
          <w:szCs w:val="28"/>
          <w:lang w:val="nl-NL"/>
        </w:rPr>
        <w:t>9</w:t>
      </w:r>
      <w:r w:rsidR="00B448A9" w:rsidRPr="00571608">
        <w:rPr>
          <w:bCs/>
          <w:spacing w:val="-4"/>
          <w:szCs w:val="28"/>
          <w:lang w:val="nl-NL"/>
        </w:rPr>
        <w:t xml:space="preserve"> chỉ tiêu đạt dưới 50%</w:t>
      </w:r>
      <w:r w:rsidR="00372765" w:rsidRPr="00571608">
        <w:rPr>
          <w:bCs/>
          <w:spacing w:val="-4"/>
          <w:szCs w:val="28"/>
          <w:lang w:val="nl-NL"/>
        </w:rPr>
        <w:t xml:space="preserve"> với </w:t>
      </w:r>
      <w:r w:rsidR="00C2668E" w:rsidRPr="00571608">
        <w:rPr>
          <w:bCs/>
          <w:spacing w:val="-4"/>
          <w:szCs w:val="28"/>
          <w:lang w:val="nl-NL"/>
        </w:rPr>
        <w:t>nhiều chỉ tiêu HĐND huyện giao cao hơn UBND tỉnh giao</w:t>
      </w:r>
      <w:r w:rsidR="00696B86" w:rsidRPr="00571608">
        <w:rPr>
          <w:bCs/>
          <w:spacing w:val="-4"/>
          <w:szCs w:val="28"/>
          <w:lang w:val="nl-NL"/>
        </w:rPr>
        <w:t>.</w:t>
      </w:r>
    </w:p>
    <w:p w14:paraId="076B40A3" w14:textId="06797CB3" w:rsidR="00874A5A" w:rsidRPr="00571608" w:rsidRDefault="00B90FEC" w:rsidP="00CC46A0">
      <w:pPr>
        <w:autoSpaceDE w:val="0"/>
        <w:autoSpaceDN w:val="0"/>
        <w:adjustRightInd w:val="0"/>
        <w:spacing w:before="60" w:after="60" w:line="240" w:lineRule="auto"/>
        <w:ind w:firstLine="567"/>
        <w:jc w:val="both"/>
        <w:rPr>
          <w:color w:val="000000" w:themeColor="text1"/>
          <w:szCs w:val="28"/>
          <w:shd w:val="clear" w:color="auto" w:fill="FFFFFF"/>
          <w:lang w:val="zu-ZA"/>
        </w:rPr>
      </w:pPr>
      <w:r w:rsidRPr="00571608">
        <w:rPr>
          <w:bCs/>
          <w:spacing w:val="-4"/>
          <w:szCs w:val="28"/>
          <w:lang w:val="nl-NL"/>
        </w:rPr>
        <w:t xml:space="preserve">Cụ thể như: </w:t>
      </w:r>
      <w:r w:rsidR="000F5BB7" w:rsidRPr="00571608">
        <w:rPr>
          <w:bCs/>
          <w:spacing w:val="-4"/>
          <w:szCs w:val="28"/>
          <w:lang w:val="nl-NL"/>
        </w:rPr>
        <w:t xml:space="preserve">Tổng giá trị sản xuất đạt </w:t>
      </w:r>
      <w:r w:rsidR="00DD0A97" w:rsidRPr="00571608">
        <w:rPr>
          <w:bCs/>
          <w:spacing w:val="-4"/>
          <w:szCs w:val="28"/>
          <w:lang w:val="nl-NL"/>
        </w:rPr>
        <w:t>150.442</w:t>
      </w:r>
      <w:r w:rsidR="000F5BB7" w:rsidRPr="00571608">
        <w:rPr>
          <w:bCs/>
          <w:spacing w:val="-4"/>
          <w:szCs w:val="28"/>
          <w:lang w:val="nl-NL"/>
        </w:rPr>
        <w:t xml:space="preserve"> tỷ đồng, </w:t>
      </w:r>
      <w:r w:rsidR="00E94CCD" w:rsidRPr="00571608">
        <w:rPr>
          <w:bCs/>
          <w:spacing w:val="-4"/>
          <w:szCs w:val="28"/>
          <w:lang w:val="nl-NL"/>
        </w:rPr>
        <w:t xml:space="preserve">tăng trưởng </w:t>
      </w:r>
      <w:r w:rsidR="00DD0A97" w:rsidRPr="00571608">
        <w:rPr>
          <w:bCs/>
          <w:spacing w:val="-4"/>
          <w:szCs w:val="28"/>
          <w:lang w:val="nl-NL"/>
        </w:rPr>
        <w:t>15% so với cùng kỳ năm 2022</w:t>
      </w:r>
      <w:r w:rsidR="000F5BB7" w:rsidRPr="00571608">
        <w:rPr>
          <w:bCs/>
          <w:spacing w:val="-4"/>
          <w:szCs w:val="28"/>
          <w:lang w:val="nl-NL"/>
        </w:rPr>
        <w:t>.</w:t>
      </w:r>
      <w:r w:rsidR="00E40934" w:rsidRPr="00571608">
        <w:rPr>
          <w:color w:val="000000" w:themeColor="text1"/>
          <w:szCs w:val="28"/>
          <w:lang w:val="nl-NL"/>
        </w:rPr>
        <w:t xml:space="preserve"> </w:t>
      </w:r>
      <w:r w:rsidR="00DF6083" w:rsidRPr="00571608">
        <w:rPr>
          <w:color w:val="000000" w:themeColor="text1"/>
          <w:szCs w:val="28"/>
          <w:lang w:val="nl-NL"/>
        </w:rPr>
        <w:t>T</w:t>
      </w:r>
      <w:r w:rsidR="00E40934" w:rsidRPr="00571608">
        <w:rPr>
          <w:color w:val="000000" w:themeColor="text1"/>
          <w:szCs w:val="28"/>
          <w:lang w:val="nl-NL"/>
        </w:rPr>
        <w:t>ỷ lệ lao động phi nông nghiệp toàn đô thị 80,5%, vượt 5% so với NQ28, tăng 15% so với cùng kỳ năm 2022</w:t>
      </w:r>
      <w:r w:rsidR="000E0B9F" w:rsidRPr="00D906EE">
        <w:rPr>
          <w:bCs/>
          <w:spacing w:val="-2"/>
          <w:szCs w:val="28"/>
          <w:lang w:val="zu-ZA"/>
        </w:rPr>
        <w:t>.</w:t>
      </w:r>
      <w:r w:rsidR="00DD0A97" w:rsidRPr="00D906EE">
        <w:rPr>
          <w:bCs/>
          <w:spacing w:val="-2"/>
          <w:szCs w:val="28"/>
          <w:lang w:val="zu-ZA"/>
        </w:rPr>
        <w:t xml:space="preserve"> </w:t>
      </w:r>
      <w:r w:rsidR="000078D3" w:rsidRPr="00571608">
        <w:rPr>
          <w:bCs/>
          <w:color w:val="000000" w:themeColor="text1"/>
          <w:szCs w:val="28"/>
          <w:lang w:val="zu-ZA"/>
        </w:rPr>
        <w:t xml:space="preserve">Tỷ lệ đường phố được chiếu sáng đạt 99,4%, bằng 101,43% NQ28. </w:t>
      </w:r>
      <w:r w:rsidR="00DD0A97" w:rsidRPr="00571608">
        <w:rPr>
          <w:spacing w:val="2"/>
          <w:szCs w:val="28"/>
          <w:lang w:val="zu-ZA"/>
        </w:rPr>
        <w:t>Tỷ lệ kiên cố hóa</w:t>
      </w:r>
      <w:r w:rsidR="000312B8" w:rsidRPr="00571608">
        <w:rPr>
          <w:spacing w:val="2"/>
          <w:szCs w:val="28"/>
          <w:lang w:val="zu-ZA"/>
        </w:rPr>
        <w:t xml:space="preserve"> trường lớp</w:t>
      </w:r>
      <w:r w:rsidR="00DD0A97" w:rsidRPr="00571608">
        <w:rPr>
          <w:spacing w:val="2"/>
          <w:szCs w:val="28"/>
          <w:lang w:val="zu-ZA"/>
        </w:rPr>
        <w:t xml:space="preserve"> đạt 100%, vượt 0,4% so với Nghị quyết 28/NQ-HĐND;</w:t>
      </w:r>
      <w:r w:rsidR="006510CE" w:rsidRPr="00571608">
        <w:rPr>
          <w:spacing w:val="-2"/>
          <w:szCs w:val="28"/>
          <w:lang w:val="zu-ZA"/>
        </w:rPr>
        <w:t xml:space="preserve"> </w:t>
      </w:r>
      <w:r w:rsidR="00874A5A" w:rsidRPr="00571608">
        <w:rPr>
          <w:bCs/>
          <w:color w:val="000000" w:themeColor="text1"/>
          <w:szCs w:val="28"/>
          <w:lang w:val="zu-ZA"/>
        </w:rPr>
        <w:t>Chất lượng giáo dục, y tế được duy trì; an sinh xã hội được đảm bảo</w:t>
      </w:r>
      <w:r w:rsidR="00AB3FAD" w:rsidRPr="00571608">
        <w:rPr>
          <w:bCs/>
          <w:color w:val="000000" w:themeColor="text1"/>
          <w:szCs w:val="28"/>
          <w:lang w:val="zu-ZA"/>
        </w:rPr>
        <w:t>; c</w:t>
      </w:r>
      <w:r w:rsidR="00874A5A" w:rsidRPr="00571608">
        <w:rPr>
          <w:noProof/>
          <w:color w:val="000000" w:themeColor="text1"/>
          <w:szCs w:val="28"/>
          <w:lang w:val="zu-ZA"/>
        </w:rPr>
        <w:t>ải cách hành chính tiếp tục đạt được kết quả</w:t>
      </w:r>
      <w:r w:rsidR="00843A37" w:rsidRPr="00571608">
        <w:rPr>
          <w:noProof/>
          <w:color w:val="000000" w:themeColor="text1"/>
          <w:szCs w:val="28"/>
          <w:lang w:val="zu-ZA"/>
        </w:rPr>
        <w:t xml:space="preserve"> tốt</w:t>
      </w:r>
      <w:r w:rsidR="008D7A93" w:rsidRPr="00571608">
        <w:rPr>
          <w:noProof/>
          <w:color w:val="000000" w:themeColor="text1"/>
          <w:szCs w:val="28"/>
          <w:lang w:val="zu-ZA"/>
        </w:rPr>
        <w:t xml:space="preserve">, </w:t>
      </w:r>
      <w:r w:rsidR="008D7A93" w:rsidRPr="00571608">
        <w:rPr>
          <w:szCs w:val="28"/>
          <w:lang w:val="zu-ZA"/>
        </w:rPr>
        <w:t>chỉ số hài lòng người dân (SIPAS)</w:t>
      </w:r>
      <w:r w:rsidR="00435168" w:rsidRPr="00571608">
        <w:rPr>
          <w:szCs w:val="28"/>
          <w:lang w:val="zu-ZA"/>
        </w:rPr>
        <w:t xml:space="preserve"> và chỉ số năng lực cạnh tranh cấp huyện (DDCI)</w:t>
      </w:r>
      <w:r w:rsidR="008D7A93" w:rsidRPr="00571608">
        <w:rPr>
          <w:szCs w:val="28"/>
          <w:lang w:val="zu-ZA"/>
        </w:rPr>
        <w:t xml:space="preserve"> </w:t>
      </w:r>
      <w:r w:rsidR="00435168" w:rsidRPr="00571608">
        <w:rPr>
          <w:szCs w:val="28"/>
          <w:lang w:val="zu-ZA"/>
        </w:rPr>
        <w:t>năm 2022 huyện đứng thứ 1/10 huyện, thành phố</w:t>
      </w:r>
      <w:r w:rsidR="00F1734C" w:rsidRPr="00571608">
        <w:rPr>
          <w:noProof/>
          <w:color w:val="000000" w:themeColor="text1"/>
          <w:szCs w:val="28"/>
          <w:lang w:val="zu-ZA"/>
        </w:rPr>
        <w:t xml:space="preserve">; </w:t>
      </w:r>
      <w:r w:rsidR="00FF5AF2" w:rsidRPr="00571608">
        <w:rPr>
          <w:bCs/>
          <w:color w:val="000000" w:themeColor="text1"/>
          <w:szCs w:val="28"/>
          <w:lang w:val="zu-ZA"/>
        </w:rPr>
        <w:t xml:space="preserve">phong trào </w:t>
      </w:r>
      <w:r w:rsidR="00A711F8" w:rsidRPr="00571608">
        <w:rPr>
          <w:bCs/>
          <w:color w:val="000000" w:themeColor="text1"/>
          <w:szCs w:val="28"/>
          <w:lang w:val="zu-ZA"/>
        </w:rPr>
        <w:t>t</w:t>
      </w:r>
      <w:r w:rsidR="00FF5AF2" w:rsidRPr="00571608">
        <w:rPr>
          <w:bCs/>
          <w:color w:val="000000" w:themeColor="text1"/>
          <w:szCs w:val="28"/>
          <w:lang w:val="zu-ZA"/>
        </w:rPr>
        <w:t xml:space="preserve">oàn dân bảo vệ an ninh Tổ quốc có nhiều chuyển biến tích cực, </w:t>
      </w:r>
      <w:r w:rsidR="00FF5AF2" w:rsidRPr="00571608">
        <w:rPr>
          <w:noProof/>
          <w:color w:val="000000" w:themeColor="text1"/>
          <w:szCs w:val="28"/>
          <w:lang w:val="zu-ZA"/>
        </w:rPr>
        <w:t xml:space="preserve">an ninh chính trị, </w:t>
      </w:r>
      <w:r w:rsidR="00F1734C" w:rsidRPr="00571608">
        <w:rPr>
          <w:noProof/>
          <w:color w:val="000000" w:themeColor="text1"/>
          <w:szCs w:val="28"/>
          <w:lang w:val="zu-ZA"/>
        </w:rPr>
        <w:t>t</w:t>
      </w:r>
      <w:r w:rsidR="00874A5A" w:rsidRPr="00571608">
        <w:rPr>
          <w:bCs/>
          <w:color w:val="000000" w:themeColor="text1"/>
          <w:szCs w:val="28"/>
          <w:lang w:val="zu-ZA"/>
        </w:rPr>
        <w:t>rật tự an toàn xã hội được đảm bảo</w:t>
      </w:r>
      <w:r w:rsidR="00FF5AF2" w:rsidRPr="00571608">
        <w:rPr>
          <w:bCs/>
          <w:color w:val="000000" w:themeColor="text1"/>
          <w:szCs w:val="28"/>
          <w:lang w:val="zu-ZA"/>
        </w:rPr>
        <w:t>.</w:t>
      </w:r>
      <w:r w:rsidR="00874A5A" w:rsidRPr="00571608">
        <w:rPr>
          <w:bCs/>
          <w:color w:val="000000" w:themeColor="text1"/>
          <w:szCs w:val="28"/>
          <w:lang w:val="zu-ZA"/>
        </w:rPr>
        <w:t xml:space="preserve"> </w:t>
      </w:r>
    </w:p>
    <w:p w14:paraId="1C44F4CC" w14:textId="2AC8D4CB" w:rsidR="00120A79" w:rsidRPr="00D906EE" w:rsidRDefault="0009622F" w:rsidP="00CC46A0">
      <w:pPr>
        <w:tabs>
          <w:tab w:val="left" w:pos="2340"/>
        </w:tabs>
        <w:spacing w:before="60" w:after="60" w:line="240" w:lineRule="auto"/>
        <w:ind w:firstLine="567"/>
        <w:jc w:val="both"/>
        <w:rPr>
          <w:color w:val="000000" w:themeColor="text1"/>
          <w:szCs w:val="28"/>
          <w:lang w:val="nl-NL"/>
        </w:rPr>
      </w:pPr>
      <w:r w:rsidRPr="00571608">
        <w:rPr>
          <w:color w:val="000000" w:themeColor="text1"/>
          <w:szCs w:val="28"/>
          <w:lang w:val="zu-ZA"/>
        </w:rPr>
        <w:t>Tuy nhiên, b</w:t>
      </w:r>
      <w:r w:rsidR="00ED301B" w:rsidRPr="00571608">
        <w:rPr>
          <w:color w:val="000000" w:themeColor="text1"/>
          <w:szCs w:val="28"/>
          <w:lang w:val="zu-ZA"/>
        </w:rPr>
        <w:t>ên cạnh những kết quả đạt được</w:t>
      </w:r>
      <w:r w:rsidR="00C2668E" w:rsidRPr="00571608">
        <w:rPr>
          <w:color w:val="000000" w:themeColor="text1"/>
          <w:szCs w:val="28"/>
          <w:lang w:val="zu-ZA"/>
        </w:rPr>
        <w:t xml:space="preserve">, </w:t>
      </w:r>
      <w:r w:rsidR="00AB3FAD" w:rsidRPr="00571608">
        <w:rPr>
          <w:color w:val="000000" w:themeColor="text1"/>
          <w:szCs w:val="28"/>
          <w:lang w:val="zu-ZA"/>
        </w:rPr>
        <w:t>kết</w:t>
      </w:r>
      <w:r w:rsidR="00C2668E" w:rsidRPr="00D906EE">
        <w:rPr>
          <w:noProof/>
          <w:lang w:val="vi-VN"/>
        </w:rPr>
        <w:t xml:space="preserve"> quả thực hiện nhiệm vụ phát triển kinh tế - xã hội 6 tháng đầu năm 202</w:t>
      </w:r>
      <w:r w:rsidR="00DD0A97" w:rsidRPr="00571608">
        <w:rPr>
          <w:noProof/>
          <w:lang w:val="zu-ZA"/>
        </w:rPr>
        <w:t>3</w:t>
      </w:r>
      <w:r w:rsidR="00C2668E" w:rsidRPr="00D906EE">
        <w:rPr>
          <w:noProof/>
          <w:lang w:val="vi-VN"/>
        </w:rPr>
        <w:t xml:space="preserve"> vẫn còn những tồn tại, hạn chế </w:t>
      </w:r>
      <w:r w:rsidR="00F171AB" w:rsidRPr="00571608">
        <w:rPr>
          <w:noProof/>
          <w:lang w:val="zu-ZA"/>
        </w:rPr>
        <w:t>như</w:t>
      </w:r>
      <w:r w:rsidR="00ED301B" w:rsidRPr="00571608">
        <w:rPr>
          <w:color w:val="000000" w:themeColor="text1"/>
          <w:szCs w:val="28"/>
          <w:lang w:val="zu-ZA"/>
        </w:rPr>
        <w:t xml:space="preserve">: </w:t>
      </w:r>
      <w:r w:rsidR="00F519D5" w:rsidRPr="00571608">
        <w:rPr>
          <w:rFonts w:cs="Times New Roman"/>
          <w:szCs w:val="28"/>
          <w:lang w:val="zu-ZA"/>
        </w:rPr>
        <w:t>Tiến độ xử lý vi phạm đất đai theo Chỉ thị 19-CT/TU ngày 11/6/2020 và Kết luận số 120-KL/TU ngày 08/8/2021 của Ban Thường vụ Tỉnh ủy kết quả còn chậm, chưa đáp ứng yêu cầu</w:t>
      </w:r>
      <w:r w:rsidRPr="00571608">
        <w:rPr>
          <w:rFonts w:cs="Times New Roman"/>
          <w:szCs w:val="28"/>
          <w:lang w:val="zu-ZA"/>
        </w:rPr>
        <w:t xml:space="preserve">; </w:t>
      </w:r>
      <w:r w:rsidR="009B523B" w:rsidRPr="00571608">
        <w:rPr>
          <w:szCs w:val="28"/>
          <w:lang w:val="zu-ZA"/>
        </w:rPr>
        <w:t>c</w:t>
      </w:r>
      <w:r w:rsidR="00DD0A97" w:rsidRPr="00571608">
        <w:rPr>
          <w:szCs w:val="28"/>
          <w:lang w:val="zu-ZA"/>
        </w:rPr>
        <w:t xml:space="preserve">ông tác thu ngân sách đạt thấp, </w:t>
      </w:r>
      <w:r w:rsidR="00362ECB" w:rsidRPr="00571608">
        <w:rPr>
          <w:szCs w:val="28"/>
          <w:lang w:val="zu-ZA"/>
        </w:rPr>
        <w:t>nhất là</w:t>
      </w:r>
      <w:r w:rsidR="00DD0A97" w:rsidRPr="00571608">
        <w:rPr>
          <w:szCs w:val="28"/>
          <w:lang w:val="zu-ZA"/>
        </w:rPr>
        <w:t xml:space="preserve"> t</w:t>
      </w:r>
      <w:r w:rsidR="00DD0A97" w:rsidRPr="00D906EE">
        <w:rPr>
          <w:color w:val="000000" w:themeColor="text1"/>
          <w:szCs w:val="28"/>
          <w:lang w:val="nl-NL"/>
        </w:rPr>
        <w:t>hu tiền sử dụng đất</w:t>
      </w:r>
      <w:r w:rsidR="00362ECB">
        <w:rPr>
          <w:color w:val="000000" w:themeColor="text1"/>
          <w:szCs w:val="28"/>
          <w:lang w:val="nl-NL"/>
        </w:rPr>
        <w:t>,</w:t>
      </w:r>
      <w:r w:rsidR="00DD0A97" w:rsidRPr="00D906EE">
        <w:rPr>
          <w:color w:val="000000" w:themeColor="text1"/>
          <w:szCs w:val="28"/>
          <w:lang w:val="nl-NL"/>
        </w:rPr>
        <w:t xml:space="preserve"> </w:t>
      </w:r>
      <w:r w:rsidR="00DD0A97" w:rsidRPr="00571608">
        <w:rPr>
          <w:szCs w:val="28"/>
          <w:lang w:val="zu-ZA"/>
        </w:rPr>
        <w:t>thu ngoài quốc doanh</w:t>
      </w:r>
      <w:r w:rsidR="009B523B" w:rsidRPr="00571608">
        <w:rPr>
          <w:szCs w:val="28"/>
          <w:lang w:val="zu-ZA"/>
        </w:rPr>
        <w:t>;</w:t>
      </w:r>
      <w:r w:rsidR="009B523B" w:rsidRPr="00571608">
        <w:rPr>
          <w:rFonts w:cs="Times New Roman"/>
          <w:szCs w:val="28"/>
          <w:lang w:val="zu-ZA"/>
        </w:rPr>
        <w:t xml:space="preserve"> g</w:t>
      </w:r>
      <w:r w:rsidR="00F519D5" w:rsidRPr="00571608">
        <w:rPr>
          <w:rFonts w:cs="Times New Roman"/>
          <w:szCs w:val="28"/>
          <w:lang w:val="zu-ZA"/>
        </w:rPr>
        <w:t>iải ngân vốn đầu tư công</w:t>
      </w:r>
      <w:r w:rsidR="00AC6D82" w:rsidRPr="00571608">
        <w:rPr>
          <w:rFonts w:cs="Times New Roman"/>
          <w:szCs w:val="28"/>
          <w:lang w:val="zu-ZA"/>
        </w:rPr>
        <w:t xml:space="preserve"> </w:t>
      </w:r>
      <w:r w:rsidR="009B523B" w:rsidRPr="00571608">
        <w:rPr>
          <w:rFonts w:cs="Times New Roman"/>
          <w:szCs w:val="28"/>
          <w:lang w:val="zu-ZA"/>
        </w:rPr>
        <w:t xml:space="preserve">chậm; </w:t>
      </w:r>
      <w:r w:rsidR="009B523B" w:rsidRPr="00571608">
        <w:rPr>
          <w:szCs w:val="28"/>
          <w:lang w:val="zu-ZA"/>
        </w:rPr>
        <w:t>c</w:t>
      </w:r>
      <w:r w:rsidR="009718A4" w:rsidRPr="00571608">
        <w:rPr>
          <w:szCs w:val="28"/>
          <w:lang w:val="zu-ZA"/>
        </w:rPr>
        <w:t>ông tác GPMB các dự án đầu tư công, dự án đầu tư ngoài NSNN,</w:t>
      </w:r>
      <w:r w:rsidR="009B523B" w:rsidRPr="00571608">
        <w:rPr>
          <w:szCs w:val="28"/>
          <w:lang w:val="zu-ZA"/>
        </w:rPr>
        <w:t xml:space="preserve"> chuyển mục đích sử dụng đất, giao đất</w:t>
      </w:r>
      <w:r w:rsidR="009718A4" w:rsidRPr="00571608">
        <w:rPr>
          <w:szCs w:val="28"/>
          <w:lang w:val="zu-ZA"/>
        </w:rPr>
        <w:t xml:space="preserve"> chưa đáp ứng được yêu cầu</w:t>
      </w:r>
      <w:r w:rsidR="00F171AB" w:rsidRPr="00571608">
        <w:rPr>
          <w:szCs w:val="28"/>
          <w:lang w:val="zu-ZA"/>
        </w:rPr>
        <w:t>; c</w:t>
      </w:r>
      <w:r w:rsidR="00120A79" w:rsidRPr="00571608">
        <w:rPr>
          <w:bCs/>
          <w:color w:val="000000" w:themeColor="text1"/>
          <w:szCs w:val="28"/>
          <w:lang w:val="zu-ZA"/>
        </w:rPr>
        <w:t>ông tác tuyên truyền giáo dục pháp luật chưa sâu rộng</w:t>
      </w:r>
      <w:r w:rsidR="00F171AB" w:rsidRPr="00571608">
        <w:rPr>
          <w:bCs/>
          <w:color w:val="000000" w:themeColor="text1"/>
          <w:szCs w:val="28"/>
          <w:lang w:val="zu-ZA"/>
        </w:rPr>
        <w:t xml:space="preserve">; </w:t>
      </w:r>
      <w:r w:rsidR="00F171AB">
        <w:rPr>
          <w:color w:val="000000" w:themeColor="text1"/>
          <w:spacing w:val="-4"/>
          <w:szCs w:val="28"/>
          <w:lang w:val="nb-NO"/>
        </w:rPr>
        <w:t>c</w:t>
      </w:r>
      <w:r w:rsidR="00120A79" w:rsidRPr="00D906EE">
        <w:rPr>
          <w:color w:val="000000" w:themeColor="text1"/>
          <w:spacing w:val="-4"/>
          <w:szCs w:val="28"/>
          <w:lang w:val="nb-NO"/>
        </w:rPr>
        <w:t xml:space="preserve">hất lượng giải quyết đơn thư của </w:t>
      </w:r>
      <w:r w:rsidR="00FF5AF2" w:rsidRPr="00D906EE">
        <w:rPr>
          <w:color w:val="000000" w:themeColor="text1"/>
          <w:spacing w:val="-4"/>
          <w:szCs w:val="28"/>
          <w:lang w:val="nb-NO"/>
        </w:rPr>
        <w:t>C</w:t>
      </w:r>
      <w:r w:rsidR="00120A79" w:rsidRPr="00D906EE">
        <w:rPr>
          <w:color w:val="000000" w:themeColor="text1"/>
          <w:spacing w:val="-4"/>
          <w:szCs w:val="28"/>
          <w:lang w:val="nb-NO"/>
        </w:rPr>
        <w:t>hủ tịch UBND cấp xã còn hạn chế</w:t>
      </w:r>
      <w:r w:rsidR="00517E0B" w:rsidRPr="00D906EE">
        <w:rPr>
          <w:color w:val="000000" w:themeColor="text1"/>
          <w:spacing w:val="-4"/>
          <w:szCs w:val="28"/>
          <w:lang w:val="nb-NO"/>
        </w:rPr>
        <w:t xml:space="preserve">, </w:t>
      </w:r>
      <w:r w:rsidR="009D1D7A" w:rsidRPr="00D906EE">
        <w:rPr>
          <w:color w:val="000000" w:themeColor="text1"/>
          <w:spacing w:val="-4"/>
          <w:szCs w:val="28"/>
          <w:lang w:val="nb-NO"/>
        </w:rPr>
        <w:t xml:space="preserve">còn </w:t>
      </w:r>
      <w:r w:rsidR="00120A79" w:rsidRPr="00D906EE">
        <w:rPr>
          <w:color w:val="000000" w:themeColor="text1"/>
          <w:szCs w:val="28"/>
          <w:lang w:val="nl-NL"/>
        </w:rPr>
        <w:t>khiếu kiện v</w:t>
      </w:r>
      <w:r w:rsidR="009D1D7A" w:rsidRPr="00D906EE">
        <w:rPr>
          <w:color w:val="000000" w:themeColor="text1"/>
          <w:szCs w:val="28"/>
          <w:lang w:val="nl-NL"/>
        </w:rPr>
        <w:t>ượt</w:t>
      </w:r>
      <w:r w:rsidR="00120A79" w:rsidRPr="00D906EE">
        <w:rPr>
          <w:color w:val="000000" w:themeColor="text1"/>
          <w:szCs w:val="28"/>
          <w:lang w:val="nl-NL"/>
        </w:rPr>
        <w:t xml:space="preserve"> cấp, </w:t>
      </w:r>
      <w:r w:rsidR="00120A79" w:rsidRPr="00D906EE">
        <w:rPr>
          <w:color w:val="000000" w:themeColor="text1"/>
          <w:szCs w:val="28"/>
          <w:lang w:val="nl-NL"/>
        </w:rPr>
        <w:lastRenderedPageBreak/>
        <w:t>kéo dài</w:t>
      </w:r>
      <w:r w:rsidR="00F171AB">
        <w:rPr>
          <w:bCs/>
          <w:color w:val="000000" w:themeColor="text1"/>
          <w:szCs w:val="28"/>
          <w:lang w:val="nl-NL"/>
        </w:rPr>
        <w:t>; m</w:t>
      </w:r>
      <w:r w:rsidR="00120A79" w:rsidRPr="00D906EE">
        <w:rPr>
          <w:bCs/>
          <w:color w:val="000000" w:themeColor="text1"/>
          <w:szCs w:val="28"/>
          <w:lang w:val="nl-NL"/>
        </w:rPr>
        <w:t>ột số loại tội phạm</w:t>
      </w:r>
      <w:r w:rsidR="00AB3FAD" w:rsidRPr="00D906EE">
        <w:rPr>
          <w:bCs/>
          <w:color w:val="000000" w:themeColor="text1"/>
          <w:szCs w:val="28"/>
          <w:lang w:val="nl-NL"/>
        </w:rPr>
        <w:t>,</w:t>
      </w:r>
      <w:r w:rsidR="00120A79" w:rsidRPr="00D906EE">
        <w:rPr>
          <w:bCs/>
          <w:color w:val="000000" w:themeColor="text1"/>
          <w:szCs w:val="28"/>
          <w:lang w:val="nl-NL"/>
        </w:rPr>
        <w:t xml:space="preserve"> tệ nạn ma túy</w:t>
      </w:r>
      <w:r w:rsidR="009718A4" w:rsidRPr="00D906EE">
        <w:rPr>
          <w:bCs/>
          <w:color w:val="000000" w:themeColor="text1"/>
          <w:szCs w:val="28"/>
          <w:lang w:val="nl-NL"/>
        </w:rPr>
        <w:t>, cờ bạc còn xảy ra nhiều</w:t>
      </w:r>
      <w:r w:rsidR="00AB3FAD" w:rsidRPr="00D906EE">
        <w:rPr>
          <w:bCs/>
          <w:color w:val="000000" w:themeColor="text1"/>
          <w:szCs w:val="28"/>
          <w:lang w:val="nl-NL"/>
        </w:rPr>
        <w:t xml:space="preserve"> </w:t>
      </w:r>
      <w:r w:rsidR="00120A79" w:rsidRPr="00D906EE">
        <w:rPr>
          <w:bCs/>
          <w:color w:val="000000" w:themeColor="text1"/>
          <w:szCs w:val="28"/>
          <w:lang w:val="nl-NL"/>
        </w:rPr>
        <w:t xml:space="preserve">ở các địa bàn </w:t>
      </w:r>
      <w:r w:rsidR="00F171AB">
        <w:rPr>
          <w:bCs/>
          <w:color w:val="000000" w:themeColor="text1"/>
          <w:szCs w:val="28"/>
          <w:lang w:val="nl-NL"/>
        </w:rPr>
        <w:t xml:space="preserve">tập trung nhiều </w:t>
      </w:r>
      <w:r w:rsidR="00120A79" w:rsidRPr="00D906EE">
        <w:rPr>
          <w:bCs/>
          <w:color w:val="000000" w:themeColor="text1"/>
          <w:szCs w:val="28"/>
          <w:lang w:val="nl-NL"/>
        </w:rPr>
        <w:t>công nhân</w:t>
      </w:r>
      <w:r w:rsidR="00F171AB">
        <w:rPr>
          <w:bCs/>
          <w:color w:val="000000" w:themeColor="text1"/>
          <w:szCs w:val="28"/>
          <w:lang w:val="nl-NL"/>
        </w:rPr>
        <w:t xml:space="preserve"> lưu trú</w:t>
      </w:r>
      <w:r w:rsidR="00120A79" w:rsidRPr="00D906EE">
        <w:rPr>
          <w:color w:val="000000" w:themeColor="text1"/>
          <w:szCs w:val="28"/>
          <w:lang w:val="nl-NL"/>
        </w:rPr>
        <w:t>.</w:t>
      </w:r>
      <w:r w:rsidR="00F171AB">
        <w:rPr>
          <w:color w:val="000000" w:themeColor="text1"/>
          <w:szCs w:val="28"/>
          <w:lang w:val="nl-NL"/>
        </w:rPr>
        <w:t>..</w:t>
      </w:r>
    </w:p>
    <w:p w14:paraId="582787C5" w14:textId="591B3366" w:rsidR="00E11868" w:rsidRPr="00D906EE" w:rsidRDefault="00A27E5E" w:rsidP="00CC46A0">
      <w:pPr>
        <w:spacing w:before="60" w:after="60" w:line="240" w:lineRule="auto"/>
        <w:ind w:firstLine="567"/>
        <w:jc w:val="both"/>
        <w:rPr>
          <w:b/>
          <w:szCs w:val="28"/>
          <w:lang w:val="nl-NL"/>
        </w:rPr>
      </w:pPr>
      <w:r w:rsidRPr="00D906EE">
        <w:rPr>
          <w:b/>
          <w:szCs w:val="28"/>
          <w:lang w:val="nl-NL"/>
        </w:rPr>
        <w:t xml:space="preserve">Điều 2. </w:t>
      </w:r>
      <w:r w:rsidR="00E11868" w:rsidRPr="00D906EE">
        <w:rPr>
          <w:szCs w:val="28"/>
          <w:lang w:val="nl-NL"/>
        </w:rPr>
        <w:t>Để thực hiện thắng lợi nhiệm vụ phát triển kinh tế - xã hội năm 202</w:t>
      </w:r>
      <w:r w:rsidR="009718A4" w:rsidRPr="00D906EE">
        <w:rPr>
          <w:szCs w:val="28"/>
          <w:lang w:val="nl-NL"/>
        </w:rPr>
        <w:t>3</w:t>
      </w:r>
      <w:r w:rsidR="00E11868" w:rsidRPr="00D906EE">
        <w:rPr>
          <w:szCs w:val="28"/>
          <w:lang w:val="nl-NL"/>
        </w:rPr>
        <w:t xml:space="preserve"> đã đề ra</w:t>
      </w:r>
      <w:r w:rsidR="00E43E1F">
        <w:rPr>
          <w:szCs w:val="28"/>
          <w:lang w:val="nl-NL"/>
        </w:rPr>
        <w:t xml:space="preserve"> tại Nghị quyết số</w:t>
      </w:r>
      <w:r w:rsidR="00E43E1F" w:rsidRPr="00571608">
        <w:rPr>
          <w:noProof/>
          <w:szCs w:val="28"/>
          <w:lang w:val="nl-NL"/>
        </w:rPr>
        <w:t xml:space="preserve"> 28-NQ/HĐND</w:t>
      </w:r>
      <w:r w:rsidR="00E11868" w:rsidRPr="00D906EE">
        <w:rPr>
          <w:szCs w:val="28"/>
          <w:lang w:val="nl-NL"/>
        </w:rPr>
        <w:t xml:space="preserve">, </w:t>
      </w:r>
      <w:r w:rsidR="009D1D7A" w:rsidRPr="00D906EE">
        <w:rPr>
          <w:szCs w:val="28"/>
          <w:lang w:val="nl-NL"/>
        </w:rPr>
        <w:t>HĐND huyện</w:t>
      </w:r>
      <w:r w:rsidR="00E11868" w:rsidRPr="00D906EE">
        <w:rPr>
          <w:color w:val="000000"/>
          <w:szCs w:val="28"/>
          <w:lang w:val="pt-BR"/>
        </w:rPr>
        <w:t xml:space="preserve"> yêu cầu </w:t>
      </w:r>
      <w:r w:rsidR="009D1D7A" w:rsidRPr="00D906EE">
        <w:rPr>
          <w:color w:val="000000"/>
          <w:szCs w:val="28"/>
          <w:lang w:val="pt-BR"/>
        </w:rPr>
        <w:t xml:space="preserve">UBND huyện </w:t>
      </w:r>
      <w:r w:rsidR="00E11868" w:rsidRPr="00D906EE">
        <w:rPr>
          <w:color w:val="000000"/>
          <w:szCs w:val="28"/>
          <w:lang w:val="pt-BR"/>
        </w:rPr>
        <w:t xml:space="preserve">cần tập trung khắc phục các hạn chế, tồn tại của 6 tháng đầu năm, </w:t>
      </w:r>
      <w:r w:rsidR="009D1D7A" w:rsidRPr="00D906EE">
        <w:rPr>
          <w:color w:val="000000"/>
          <w:szCs w:val="28"/>
          <w:lang w:val="pt-BR"/>
        </w:rPr>
        <w:t xml:space="preserve">khẩn trương, </w:t>
      </w:r>
      <w:r w:rsidR="00E11868" w:rsidRPr="00D906EE">
        <w:rPr>
          <w:color w:val="000000"/>
          <w:szCs w:val="28"/>
          <w:lang w:val="pt-BR"/>
        </w:rPr>
        <w:t>chủ động</w:t>
      </w:r>
      <w:r w:rsidR="009D1D7A" w:rsidRPr="00D906EE">
        <w:rPr>
          <w:color w:val="000000"/>
          <w:szCs w:val="28"/>
          <w:lang w:val="pt-BR"/>
        </w:rPr>
        <w:t>,</w:t>
      </w:r>
      <w:r w:rsidR="00E11868" w:rsidRPr="00D906EE">
        <w:rPr>
          <w:color w:val="000000"/>
          <w:szCs w:val="28"/>
          <w:lang w:val="pt-BR"/>
        </w:rPr>
        <w:t xml:space="preserve"> tích cực thực </w:t>
      </w:r>
      <w:r w:rsidR="009718A4" w:rsidRPr="00D906EE">
        <w:rPr>
          <w:color w:val="000000"/>
          <w:szCs w:val="28"/>
          <w:lang w:val="pt-BR"/>
        </w:rPr>
        <w:t xml:space="preserve">hiện nhiệm vụ </w:t>
      </w:r>
      <w:r w:rsidR="00E11868" w:rsidRPr="00D906EE">
        <w:rPr>
          <w:color w:val="000000"/>
          <w:szCs w:val="28"/>
          <w:lang w:val="pt-BR"/>
        </w:rPr>
        <w:t>phát triển kinh tế xã hội để phấn đấu hoàn thành thắng lợi các mụ</w:t>
      </w:r>
      <w:r w:rsidR="00BD420F" w:rsidRPr="00D906EE">
        <w:rPr>
          <w:color w:val="000000"/>
          <w:szCs w:val="28"/>
          <w:lang w:val="pt-BR"/>
        </w:rPr>
        <w:t>c tiêu đề ra</w:t>
      </w:r>
      <w:r w:rsidR="009718A4" w:rsidRPr="00D906EE">
        <w:rPr>
          <w:color w:val="000000"/>
          <w:szCs w:val="28"/>
          <w:lang w:val="pt-BR"/>
        </w:rPr>
        <w:t xml:space="preserve">. </w:t>
      </w:r>
      <w:r w:rsidR="00E11868" w:rsidRPr="00D906EE">
        <w:rPr>
          <w:color w:val="000000"/>
          <w:szCs w:val="28"/>
          <w:lang w:val="pt-BR"/>
        </w:rPr>
        <w:t>Trong đó, tập trung vào một số nhiệm vụ và biện pháp chủ yếu sau:</w:t>
      </w:r>
    </w:p>
    <w:p w14:paraId="5885A97B" w14:textId="1CD6F45E" w:rsidR="00BD420F" w:rsidRPr="00571608" w:rsidRDefault="00BD420F" w:rsidP="00CC46A0">
      <w:pPr>
        <w:tabs>
          <w:tab w:val="left" w:pos="567"/>
        </w:tabs>
        <w:spacing w:before="60" w:after="60" w:line="240" w:lineRule="auto"/>
        <w:ind w:firstLine="567"/>
        <w:jc w:val="both"/>
        <w:rPr>
          <w:color w:val="000000" w:themeColor="text1"/>
          <w:szCs w:val="28"/>
          <w:lang w:val="nl-NL"/>
        </w:rPr>
      </w:pPr>
      <w:r w:rsidRPr="00571608">
        <w:rPr>
          <w:color w:val="000000" w:themeColor="text1"/>
          <w:szCs w:val="28"/>
          <w:lang w:val="nl-NL"/>
        </w:rPr>
        <w:t xml:space="preserve">1. </w:t>
      </w:r>
      <w:r w:rsidR="00244A94" w:rsidRPr="00571608">
        <w:rPr>
          <w:color w:val="000000" w:themeColor="text1"/>
          <w:szCs w:val="28"/>
          <w:lang w:val="nl-NL"/>
        </w:rPr>
        <w:t>R</w:t>
      </w:r>
      <w:r w:rsidR="00244A94" w:rsidRPr="00571608">
        <w:rPr>
          <w:szCs w:val="28"/>
          <w:lang w:val="nl-NL"/>
        </w:rPr>
        <w:t>à soát lại kết quả thực hiện nhiệm vụ đã đề ra tại Nghị quyết 164-NQ/HU, Nghị quyết số 166-NQ/HU</w:t>
      </w:r>
      <w:r w:rsidR="00E43E1F" w:rsidRPr="00571608">
        <w:rPr>
          <w:szCs w:val="28"/>
          <w:lang w:val="nl-NL"/>
        </w:rPr>
        <w:t xml:space="preserve"> của Huyện ủy</w:t>
      </w:r>
      <w:r w:rsidR="00244A94" w:rsidRPr="00571608">
        <w:rPr>
          <w:szCs w:val="28"/>
          <w:lang w:val="nl-NL"/>
        </w:rPr>
        <w:t>; Nghị quyết số 28/NQ-HĐND của HĐND huyện về chỉ tiêu phát triển kinh tế xã hội năm 2023</w:t>
      </w:r>
      <w:r w:rsidR="000078D3" w:rsidRPr="00571608">
        <w:rPr>
          <w:szCs w:val="28"/>
          <w:lang w:val="nl-NL"/>
        </w:rPr>
        <w:t>;</w:t>
      </w:r>
      <w:r w:rsidR="00244A94" w:rsidRPr="00571608">
        <w:rPr>
          <w:szCs w:val="28"/>
          <w:lang w:val="nl-NL"/>
        </w:rPr>
        <w:t xml:space="preserve"> đề ra giải pháp cụ thể tháo gỡ vướng mắc</w:t>
      </w:r>
      <w:r w:rsidR="00E43E1F" w:rsidRPr="00571608">
        <w:rPr>
          <w:szCs w:val="28"/>
          <w:lang w:val="nl-NL"/>
        </w:rPr>
        <w:t>,</w:t>
      </w:r>
      <w:r w:rsidR="00244A94" w:rsidRPr="00571608">
        <w:rPr>
          <w:szCs w:val="28"/>
          <w:lang w:val="nl-NL"/>
        </w:rPr>
        <w:t xml:space="preserve"> đẩy nhanh tiến độ thực hiện, quyết tâm hoàn thành, hoàn thành vượt mức các mục tiêu, kế hoạch đã đề ra.</w:t>
      </w:r>
      <w:r w:rsidRPr="00571608">
        <w:rPr>
          <w:szCs w:val="28"/>
          <w:lang w:val="nl-NL"/>
        </w:rPr>
        <w:t xml:space="preserve"> </w:t>
      </w:r>
    </w:p>
    <w:p w14:paraId="455E79C7" w14:textId="76EEBF2D" w:rsidR="00244A94" w:rsidRPr="00571608" w:rsidRDefault="00BD420F" w:rsidP="00CC46A0">
      <w:pPr>
        <w:spacing w:before="60" w:after="60" w:line="240" w:lineRule="auto"/>
        <w:ind w:firstLine="567"/>
        <w:jc w:val="both"/>
        <w:rPr>
          <w:szCs w:val="28"/>
          <w:lang w:val="nl-NL"/>
        </w:rPr>
      </w:pPr>
      <w:r w:rsidRPr="00571608">
        <w:rPr>
          <w:color w:val="000000" w:themeColor="text1"/>
          <w:szCs w:val="28"/>
          <w:lang w:val="nl-NL"/>
        </w:rPr>
        <w:t xml:space="preserve">2. </w:t>
      </w:r>
      <w:r w:rsidR="00244A94" w:rsidRPr="00571608">
        <w:rPr>
          <w:szCs w:val="28"/>
          <w:lang w:val="nl-NL"/>
        </w:rPr>
        <w:t>Thực hiện nghiêm túc Chỉ thị số 25-CT/HU ngày 12/6/2023 của Ban Thường vụ Huyện ủy về tập trung lãnh đạo, chỉ đạo, thực hiện đồng bộ các giải pháp điều hành, quản lý thu, chi, cân đối ngân sách nhà nước địa phương năm 2023. Đẩy mạnh công tác thu ngân sách trên địa bàn huyện, tập trung rà soát, tháo gỡ các khó khăn, tồn tại trong việc triển khai các khu dân cư tạo nguồn trên địa bàn</w:t>
      </w:r>
      <w:r w:rsidR="0010417D" w:rsidRPr="00571608">
        <w:rPr>
          <w:szCs w:val="28"/>
          <w:lang w:val="nl-NL"/>
        </w:rPr>
        <w:t>.</w:t>
      </w:r>
      <w:r w:rsidR="00244A94" w:rsidRPr="00571608">
        <w:rPr>
          <w:szCs w:val="28"/>
          <w:lang w:val="nl-NL"/>
        </w:rPr>
        <w:t xml:space="preserve"> </w:t>
      </w:r>
      <w:r w:rsidR="00E621AB" w:rsidRPr="00571608">
        <w:rPr>
          <w:color w:val="000000" w:themeColor="text1"/>
          <w:szCs w:val="28"/>
          <w:lang w:val="nl-NL"/>
        </w:rPr>
        <w:t xml:space="preserve">Nâng cao hiệu lực, hiệu quả quản lý nhà nước về chi tiêu công và đầu tư công. </w:t>
      </w:r>
      <w:r w:rsidR="008D7A93" w:rsidRPr="00571608">
        <w:rPr>
          <w:color w:val="000000" w:themeColor="text1"/>
          <w:szCs w:val="28"/>
          <w:lang w:val="nl-NL"/>
        </w:rPr>
        <w:t>T</w:t>
      </w:r>
      <w:r w:rsidR="00E621AB" w:rsidRPr="00571608">
        <w:rPr>
          <w:szCs w:val="28"/>
          <w:lang w:val="nl-NL"/>
        </w:rPr>
        <w:t>riển khai đồng bộ các giải pháp t</w:t>
      </w:r>
      <w:r w:rsidR="00E621AB" w:rsidRPr="00571608">
        <w:rPr>
          <w:color w:val="000000" w:themeColor="text1"/>
          <w:szCs w:val="28"/>
          <w:lang w:val="nl-NL"/>
        </w:rPr>
        <w:t xml:space="preserve">ăng tỷ lệ giải ngân vốn đầu tư công năm 2023. </w:t>
      </w:r>
      <w:r w:rsidR="00244A94" w:rsidRPr="00571608">
        <w:rPr>
          <w:szCs w:val="28"/>
          <w:lang w:val="nl-NL"/>
        </w:rPr>
        <w:t xml:space="preserve">Tập trung thu hút đầu tư các dự án thương mại dịch vụ, các quỹ đất sạch trên địa bàn. </w:t>
      </w:r>
    </w:p>
    <w:p w14:paraId="53720A06" w14:textId="7B93FEBF" w:rsidR="008902AD" w:rsidRPr="00571608" w:rsidRDefault="00C35F4F" w:rsidP="00CC46A0">
      <w:pPr>
        <w:spacing w:before="60" w:after="60" w:line="240" w:lineRule="auto"/>
        <w:ind w:firstLine="567"/>
        <w:jc w:val="both"/>
        <w:rPr>
          <w:spacing w:val="-4"/>
          <w:szCs w:val="28"/>
          <w:lang w:val="nl-NL"/>
        </w:rPr>
      </w:pPr>
      <w:r w:rsidRPr="00571608">
        <w:rPr>
          <w:color w:val="000000" w:themeColor="text1"/>
          <w:szCs w:val="28"/>
          <w:lang w:val="nl-NL"/>
        </w:rPr>
        <w:t>3</w:t>
      </w:r>
      <w:r w:rsidRPr="00571608">
        <w:rPr>
          <w:szCs w:val="28"/>
          <w:lang w:val="nl-NL"/>
        </w:rPr>
        <w:t>.</w:t>
      </w:r>
      <w:r w:rsidR="00244A94" w:rsidRPr="00571608">
        <w:rPr>
          <w:szCs w:val="28"/>
          <w:lang w:val="nl-NL"/>
        </w:rPr>
        <w:t xml:space="preserve"> </w:t>
      </w:r>
      <w:r w:rsidR="00BD420F" w:rsidRPr="00571608">
        <w:rPr>
          <w:spacing w:val="-4"/>
          <w:szCs w:val="28"/>
          <w:lang w:val="nl-NL"/>
        </w:rPr>
        <w:t>Đẩy mạ</w:t>
      </w:r>
      <w:r w:rsidR="0075271A" w:rsidRPr="00571608">
        <w:rPr>
          <w:spacing w:val="-4"/>
          <w:szCs w:val="28"/>
          <w:lang w:val="nl-NL"/>
        </w:rPr>
        <w:t>nh công tác GPMB,</w:t>
      </w:r>
      <w:r w:rsidR="008902AD" w:rsidRPr="00571608">
        <w:rPr>
          <w:spacing w:val="-4"/>
          <w:szCs w:val="28"/>
          <w:lang w:val="nl-NL"/>
        </w:rPr>
        <w:t xml:space="preserve"> </w:t>
      </w:r>
      <w:r w:rsidR="0075271A" w:rsidRPr="00571608">
        <w:rPr>
          <w:rStyle w:val="fontstyle01"/>
          <w:spacing w:val="-4"/>
          <w:lang w:val="nl-NL"/>
        </w:rPr>
        <w:t>n</w:t>
      </w:r>
      <w:r w:rsidR="0075271A" w:rsidRPr="00571608">
        <w:rPr>
          <w:spacing w:val="-4"/>
          <w:szCs w:val="28"/>
          <w:lang w:val="nl-NL"/>
        </w:rPr>
        <w:t>hất là mặt bằng</w:t>
      </w:r>
      <w:r w:rsidR="0010417D" w:rsidRPr="00571608">
        <w:rPr>
          <w:spacing w:val="-4"/>
          <w:szCs w:val="28"/>
          <w:lang w:val="nl-NL"/>
        </w:rPr>
        <w:t xml:space="preserve"> các dự án</w:t>
      </w:r>
      <w:r w:rsidR="0075271A" w:rsidRPr="00571608">
        <w:rPr>
          <w:spacing w:val="-4"/>
          <w:szCs w:val="28"/>
          <w:lang w:val="nl-NL"/>
        </w:rPr>
        <w:t xml:space="preserve"> phục vụ </w:t>
      </w:r>
      <w:r w:rsidR="0010417D" w:rsidRPr="00571608">
        <w:rPr>
          <w:spacing w:val="-4"/>
          <w:szCs w:val="28"/>
          <w:lang w:val="nl-NL"/>
        </w:rPr>
        <w:t xml:space="preserve">mục tiêu </w:t>
      </w:r>
      <w:r w:rsidR="00A556B9" w:rsidRPr="00571608">
        <w:rPr>
          <w:spacing w:val="-4"/>
          <w:szCs w:val="28"/>
          <w:lang w:val="nl-NL"/>
        </w:rPr>
        <w:t xml:space="preserve">thu tiền sử dụng đất, </w:t>
      </w:r>
      <w:r w:rsidR="0075271A" w:rsidRPr="00571608">
        <w:rPr>
          <w:spacing w:val="-4"/>
          <w:szCs w:val="28"/>
          <w:lang w:val="nl-NL"/>
        </w:rPr>
        <w:t>tiêu chí đô thị, dự án giao thông, khu dân cư</w:t>
      </w:r>
      <w:r w:rsidR="00A771A0" w:rsidRPr="00571608">
        <w:rPr>
          <w:spacing w:val="-4"/>
          <w:szCs w:val="28"/>
          <w:lang w:val="nl-NL"/>
        </w:rPr>
        <w:t>…</w:t>
      </w:r>
      <w:r w:rsidR="008902AD" w:rsidRPr="00571608">
        <w:rPr>
          <w:spacing w:val="-4"/>
          <w:szCs w:val="28"/>
          <w:lang w:val="nl-NL"/>
        </w:rPr>
        <w:t xml:space="preserve"> </w:t>
      </w:r>
    </w:p>
    <w:p w14:paraId="0139B09B" w14:textId="18115E14" w:rsidR="00E55CD6" w:rsidRPr="00571608" w:rsidRDefault="00E43E1F" w:rsidP="00CC46A0">
      <w:pPr>
        <w:tabs>
          <w:tab w:val="left" w:pos="567"/>
        </w:tabs>
        <w:spacing w:before="60" w:after="60" w:line="240" w:lineRule="auto"/>
        <w:ind w:left="-113" w:firstLine="567"/>
        <w:jc w:val="both"/>
        <w:rPr>
          <w:color w:val="000000" w:themeColor="text1"/>
          <w:szCs w:val="28"/>
          <w:lang w:val="nl-NL"/>
        </w:rPr>
      </w:pPr>
      <w:r w:rsidRPr="00571608">
        <w:rPr>
          <w:spacing w:val="-4"/>
          <w:szCs w:val="28"/>
          <w:lang w:val="nl-NL"/>
        </w:rPr>
        <w:t>4</w:t>
      </w:r>
      <w:r w:rsidR="008902AD" w:rsidRPr="00571608">
        <w:rPr>
          <w:spacing w:val="-4"/>
          <w:szCs w:val="28"/>
          <w:lang w:val="nl-NL"/>
        </w:rPr>
        <w:t xml:space="preserve">. </w:t>
      </w:r>
      <w:r w:rsidRPr="00571608">
        <w:rPr>
          <w:szCs w:val="28"/>
          <w:lang w:val="nl-NL"/>
        </w:rPr>
        <w:t>C</w:t>
      </w:r>
      <w:r w:rsidR="00176B62" w:rsidRPr="00571608">
        <w:rPr>
          <w:szCs w:val="28"/>
          <w:lang w:val="nl-NL"/>
        </w:rPr>
        <w:t xml:space="preserve">hỉ đạo giải quyết dứt điểm vi phạm đất đai theo Chỉ thị 19-CT/TU và </w:t>
      </w:r>
      <w:r w:rsidR="00176B62" w:rsidRPr="00D906EE">
        <w:rPr>
          <w:spacing w:val="-2"/>
          <w:szCs w:val="28"/>
          <w:lang w:val="pt-BR"/>
        </w:rPr>
        <w:t>Kết luận số 120-KL/TU ngày 8/8/2021 của Ban Thường vụ Tỉnh ủy</w:t>
      </w:r>
      <w:r w:rsidR="007E6EE9">
        <w:rPr>
          <w:spacing w:val="-2"/>
          <w:szCs w:val="28"/>
          <w:lang w:val="pt-BR"/>
        </w:rPr>
        <w:t>;</w:t>
      </w:r>
      <w:r w:rsidR="007E6EE9" w:rsidRPr="00571608">
        <w:rPr>
          <w:color w:val="000000" w:themeColor="text1"/>
          <w:szCs w:val="28"/>
          <w:lang w:val="nl-NL"/>
        </w:rPr>
        <w:t xml:space="preserve"> Chỉ thị 23-CT/HU ngày 24/5/2023 của Ban Thường vụ Huyện ủy. Đ</w:t>
      </w:r>
      <w:r w:rsidR="00244A94" w:rsidRPr="00571608">
        <w:rPr>
          <w:szCs w:val="28"/>
          <w:lang w:val="nl-NL"/>
        </w:rPr>
        <w:t xml:space="preserve">ẩy nhanh tiến độ cấp giấy chứng nhận quyền sử dụng đất sau dồn điền đổi thửa, sau đo đạc bản đồ. </w:t>
      </w:r>
      <w:r w:rsidR="007E6EE9" w:rsidRPr="00571608">
        <w:rPr>
          <w:color w:val="000000" w:themeColor="text1"/>
          <w:szCs w:val="28"/>
          <w:lang w:val="nl-NL"/>
        </w:rPr>
        <w:t xml:space="preserve">Thực hiện tốt Chỉ thị số 17-CT/TU và Kết luận 99-KL/TU của Ban Thường vụ </w:t>
      </w:r>
      <w:r w:rsidR="007D3A7E" w:rsidRPr="00571608">
        <w:rPr>
          <w:color w:val="000000" w:themeColor="text1"/>
          <w:szCs w:val="28"/>
          <w:lang w:val="nl-NL"/>
        </w:rPr>
        <w:t>T</w:t>
      </w:r>
      <w:r w:rsidR="007E6EE9" w:rsidRPr="00571608">
        <w:rPr>
          <w:color w:val="000000" w:themeColor="text1"/>
          <w:szCs w:val="28"/>
          <w:lang w:val="nl-NL"/>
        </w:rPr>
        <w:t>ỉnh ủy</w:t>
      </w:r>
      <w:r w:rsidR="007D3A7E" w:rsidRPr="00571608">
        <w:rPr>
          <w:color w:val="000000" w:themeColor="text1"/>
          <w:szCs w:val="28"/>
          <w:lang w:val="nl-NL"/>
        </w:rPr>
        <w:t xml:space="preserve"> về</w:t>
      </w:r>
      <w:r w:rsidR="00176B62" w:rsidRPr="00571608">
        <w:rPr>
          <w:color w:val="000000" w:themeColor="text1"/>
          <w:szCs w:val="28"/>
          <w:lang w:val="nl-NL"/>
        </w:rPr>
        <w:t xml:space="preserve"> thu gom</w:t>
      </w:r>
      <w:r w:rsidR="00251376" w:rsidRPr="00571608">
        <w:rPr>
          <w:color w:val="000000" w:themeColor="text1"/>
          <w:szCs w:val="28"/>
          <w:lang w:val="nl-NL"/>
        </w:rPr>
        <w:t>, xử lý</w:t>
      </w:r>
      <w:r w:rsidR="00176B62" w:rsidRPr="00571608">
        <w:rPr>
          <w:color w:val="000000" w:themeColor="text1"/>
          <w:szCs w:val="28"/>
          <w:lang w:val="nl-NL"/>
        </w:rPr>
        <w:t xml:space="preserve"> rác thải vệ sinh môi trường</w:t>
      </w:r>
      <w:r w:rsidR="00251376" w:rsidRPr="00571608">
        <w:rPr>
          <w:color w:val="000000" w:themeColor="text1"/>
          <w:szCs w:val="28"/>
          <w:lang w:val="nl-NL"/>
        </w:rPr>
        <w:t>; hoàn thành nhiệm vụ đầu tư lò đốt rác xã Thượng Lan</w:t>
      </w:r>
      <w:r w:rsidR="00176B62" w:rsidRPr="00571608">
        <w:rPr>
          <w:color w:val="000000" w:themeColor="text1"/>
          <w:szCs w:val="28"/>
          <w:lang w:val="nl-NL"/>
        </w:rPr>
        <w:t>.</w:t>
      </w:r>
    </w:p>
    <w:p w14:paraId="195953F3" w14:textId="0110AF42" w:rsidR="00D64B21" w:rsidRPr="00571608" w:rsidRDefault="00E43E1F" w:rsidP="00CC46A0">
      <w:pPr>
        <w:tabs>
          <w:tab w:val="left" w:pos="567"/>
        </w:tabs>
        <w:spacing w:before="60" w:after="60" w:line="240" w:lineRule="auto"/>
        <w:ind w:firstLine="567"/>
        <w:jc w:val="both"/>
        <w:rPr>
          <w:spacing w:val="-2"/>
          <w:szCs w:val="28"/>
          <w:lang w:val="nl-NL"/>
        </w:rPr>
      </w:pPr>
      <w:r w:rsidRPr="00571608">
        <w:rPr>
          <w:color w:val="000000" w:themeColor="text1"/>
          <w:szCs w:val="28"/>
          <w:lang w:val="nl-NL"/>
        </w:rPr>
        <w:t>5</w:t>
      </w:r>
      <w:r w:rsidR="00BD420F" w:rsidRPr="00571608">
        <w:rPr>
          <w:color w:val="000000" w:themeColor="text1"/>
          <w:szCs w:val="28"/>
          <w:lang w:val="nl-NL"/>
        </w:rPr>
        <w:t xml:space="preserve">. </w:t>
      </w:r>
      <w:r w:rsidRPr="00571608">
        <w:rPr>
          <w:color w:val="000000" w:themeColor="text1"/>
          <w:szCs w:val="28"/>
          <w:lang w:val="nl-NL"/>
        </w:rPr>
        <w:t xml:space="preserve">Tiếp tục hoàn thành quy trình trình phê duyệt </w:t>
      </w:r>
      <w:r w:rsidR="00D64B21" w:rsidRPr="00571608">
        <w:rPr>
          <w:szCs w:val="28"/>
          <w:lang w:val="nl-NL"/>
        </w:rPr>
        <w:t xml:space="preserve">Đề án thành lập thị xã Việt Yên và các phường thuộc thị xã Việt Yên </w:t>
      </w:r>
      <w:r w:rsidR="00B977FC" w:rsidRPr="00571608">
        <w:rPr>
          <w:szCs w:val="28"/>
          <w:lang w:val="nl-NL"/>
        </w:rPr>
        <w:t>đảm bảo</w:t>
      </w:r>
      <w:r w:rsidR="008D7A93" w:rsidRPr="00571608">
        <w:rPr>
          <w:szCs w:val="28"/>
          <w:lang w:val="nl-NL"/>
        </w:rPr>
        <w:t xml:space="preserve"> </w:t>
      </w:r>
      <w:r w:rsidR="00B977FC" w:rsidRPr="00571608">
        <w:rPr>
          <w:szCs w:val="28"/>
          <w:lang w:val="nl-NL"/>
        </w:rPr>
        <w:t>tiến độ</w:t>
      </w:r>
      <w:r w:rsidR="00D64B21" w:rsidRPr="00571608">
        <w:rPr>
          <w:szCs w:val="28"/>
          <w:lang w:val="nl-NL"/>
        </w:rPr>
        <w:t>.</w:t>
      </w:r>
    </w:p>
    <w:p w14:paraId="7DFC66A6" w14:textId="5108AA94" w:rsidR="00D64B21" w:rsidRPr="00571608" w:rsidRDefault="00B977FC" w:rsidP="00CC46A0">
      <w:pPr>
        <w:tabs>
          <w:tab w:val="left" w:pos="567"/>
        </w:tabs>
        <w:spacing w:before="60" w:after="60" w:line="240" w:lineRule="auto"/>
        <w:ind w:firstLine="567"/>
        <w:jc w:val="both"/>
        <w:rPr>
          <w:spacing w:val="-4"/>
          <w:szCs w:val="28"/>
          <w:lang w:val="nl-NL"/>
        </w:rPr>
      </w:pPr>
      <w:r w:rsidRPr="00571608">
        <w:rPr>
          <w:szCs w:val="28"/>
          <w:lang w:val="nl-NL"/>
        </w:rPr>
        <w:t>6</w:t>
      </w:r>
      <w:r w:rsidR="00F06D12" w:rsidRPr="00571608">
        <w:rPr>
          <w:szCs w:val="28"/>
          <w:lang w:val="nl-NL"/>
        </w:rPr>
        <w:t xml:space="preserve">. </w:t>
      </w:r>
      <w:r w:rsidR="00176B62" w:rsidRPr="00571608">
        <w:rPr>
          <w:spacing w:val="-4"/>
          <w:szCs w:val="28"/>
          <w:lang w:val="nl-NL"/>
        </w:rPr>
        <w:t>Đẩy nhanh tiến độ trình phê duyệt</w:t>
      </w:r>
      <w:r w:rsidR="00D64B21" w:rsidRPr="00571608">
        <w:rPr>
          <w:spacing w:val="-4"/>
          <w:szCs w:val="28"/>
          <w:lang w:val="nl-NL"/>
        </w:rPr>
        <w:t xml:space="preserve"> Quy hoạch chung đô thị Việt Yên đến năm 2045 theo quy định. Nâng cao chất lượng đồ án quy hoạch chi tiết xây dựng, đặc biệt chú ý các yêu cầu về tiêu chuẩn, quy chuẩn hạ tầng kỹ thuật, đấu nối hạ tầng kỹ thuật các khu đô thị, khu dân cư mới và hiện trạng. </w:t>
      </w:r>
    </w:p>
    <w:p w14:paraId="3C3EB068" w14:textId="51944291" w:rsidR="00F06D12" w:rsidRPr="00571608" w:rsidRDefault="00B977FC" w:rsidP="00CC46A0">
      <w:pPr>
        <w:tabs>
          <w:tab w:val="left" w:pos="567"/>
        </w:tabs>
        <w:spacing w:before="60" w:after="60" w:line="240" w:lineRule="auto"/>
        <w:ind w:firstLine="567"/>
        <w:jc w:val="both"/>
        <w:rPr>
          <w:szCs w:val="28"/>
          <w:shd w:val="clear" w:color="auto" w:fill="FFFFFF"/>
          <w:lang w:val="nl-NL"/>
        </w:rPr>
      </w:pPr>
      <w:r w:rsidRPr="00571608">
        <w:rPr>
          <w:szCs w:val="28"/>
          <w:lang w:val="nl-NL"/>
        </w:rPr>
        <w:t>7</w:t>
      </w:r>
      <w:r w:rsidR="00F06D12" w:rsidRPr="00571608">
        <w:rPr>
          <w:szCs w:val="28"/>
          <w:lang w:val="nl-NL"/>
        </w:rPr>
        <w:t>. Triển khai đề án đầu tư nâng cấp hạ tầng sản xuất nông nghiệp cho các vùng chuyên canh trên địa bàn. T</w:t>
      </w:r>
      <w:r w:rsidR="00F06D12" w:rsidRPr="00D906EE">
        <w:rPr>
          <w:szCs w:val="28"/>
          <w:lang w:val="zu-ZA"/>
        </w:rPr>
        <w:t xml:space="preserve">hực hiện </w:t>
      </w:r>
      <w:r w:rsidR="00E56358">
        <w:rPr>
          <w:szCs w:val="28"/>
          <w:lang w:val="zu-ZA"/>
        </w:rPr>
        <w:t xml:space="preserve">xây dựng </w:t>
      </w:r>
      <w:r w:rsidR="00CD0C2B">
        <w:rPr>
          <w:szCs w:val="28"/>
          <w:lang w:val="zu-ZA"/>
        </w:rPr>
        <w:t>từ 03 đến 05</w:t>
      </w:r>
      <w:r w:rsidR="00E56358">
        <w:rPr>
          <w:szCs w:val="28"/>
          <w:lang w:val="zu-ZA"/>
        </w:rPr>
        <w:t xml:space="preserve"> sản phẩm OCOP</w:t>
      </w:r>
      <w:r w:rsidR="00F06D12" w:rsidRPr="00571608">
        <w:rPr>
          <w:szCs w:val="28"/>
          <w:lang w:val="nl-NL"/>
        </w:rPr>
        <w:t xml:space="preserve">. </w:t>
      </w:r>
      <w:r w:rsidR="00F06D12" w:rsidRPr="00571608">
        <w:rPr>
          <w:szCs w:val="28"/>
          <w:shd w:val="clear" w:color="auto" w:fill="FFFFFF"/>
          <w:lang w:val="nl-NL"/>
        </w:rPr>
        <w:t xml:space="preserve">Hoàn thành chương trình mục tiêu </w:t>
      </w:r>
      <w:r w:rsidR="00B7390A" w:rsidRPr="00571608">
        <w:rPr>
          <w:szCs w:val="28"/>
          <w:shd w:val="clear" w:color="auto" w:fill="FFFFFF"/>
          <w:lang w:val="nl-NL"/>
        </w:rPr>
        <w:t>q</w:t>
      </w:r>
      <w:r w:rsidR="00F06D12" w:rsidRPr="00571608">
        <w:rPr>
          <w:szCs w:val="28"/>
          <w:shd w:val="clear" w:color="auto" w:fill="FFFFFF"/>
          <w:lang w:val="nl-NL"/>
        </w:rPr>
        <w:t>uốc gia xây dựng nông thôn mới</w:t>
      </w:r>
      <w:r w:rsidR="00820BFA" w:rsidRPr="00571608">
        <w:rPr>
          <w:szCs w:val="28"/>
          <w:shd w:val="clear" w:color="auto" w:fill="FFFFFF"/>
          <w:lang w:val="nl-NL"/>
        </w:rPr>
        <w:t xml:space="preserve">; </w:t>
      </w:r>
      <w:r w:rsidR="00F06D12" w:rsidRPr="00571608">
        <w:rPr>
          <w:szCs w:val="28"/>
          <w:shd w:val="clear" w:color="auto" w:fill="FFFFFF"/>
          <w:lang w:val="nl-NL"/>
        </w:rPr>
        <w:t xml:space="preserve">quan tâm công tác bảo vệ đê điều, phòng chống thiên tai, tìm kiếm cứu nạn; không chủ quan, bị động, bất ngờ. </w:t>
      </w:r>
      <w:r w:rsidR="002727A5" w:rsidRPr="00571608">
        <w:rPr>
          <w:szCs w:val="28"/>
          <w:shd w:val="clear" w:color="auto" w:fill="FFFFFF"/>
          <w:lang w:val="nl-NL"/>
        </w:rPr>
        <w:t>Đảm bảo</w:t>
      </w:r>
      <w:r w:rsidR="00F06D12" w:rsidRPr="00571608">
        <w:rPr>
          <w:szCs w:val="28"/>
          <w:shd w:val="clear" w:color="auto" w:fill="FFFFFF"/>
          <w:lang w:val="nl-NL"/>
        </w:rPr>
        <w:t xml:space="preserve"> nguồn nước tưới, tiêu phục vụ sản xuất. </w:t>
      </w:r>
    </w:p>
    <w:p w14:paraId="17232F0E" w14:textId="048858BE" w:rsidR="00E43E1F" w:rsidRPr="00571608" w:rsidRDefault="00B977FC" w:rsidP="00CC46A0">
      <w:pPr>
        <w:tabs>
          <w:tab w:val="left" w:pos="567"/>
        </w:tabs>
        <w:spacing w:before="60" w:after="60" w:line="240" w:lineRule="auto"/>
        <w:ind w:firstLine="567"/>
        <w:jc w:val="both"/>
        <w:rPr>
          <w:szCs w:val="28"/>
          <w:shd w:val="clear" w:color="auto" w:fill="FFFFFF"/>
          <w:lang w:val="nl-NL"/>
        </w:rPr>
      </w:pPr>
      <w:r w:rsidRPr="00571608">
        <w:rPr>
          <w:szCs w:val="28"/>
          <w:lang w:val="nl-NL"/>
        </w:rPr>
        <w:t xml:space="preserve">8. </w:t>
      </w:r>
      <w:r w:rsidR="00E43E1F" w:rsidRPr="00571608">
        <w:rPr>
          <w:szCs w:val="28"/>
          <w:lang w:val="nl-NL"/>
        </w:rPr>
        <w:t>Triển khai nghiêm túc, đồng bộ, hiệu quả các biện pháp phòng, chống dịch  bệnh truyền nhiễm ở người. Hoàn thành 100% số xã đạt Bộ tiêu chí quốc gia về y tế xã giai đoạn đến năm 2030.</w:t>
      </w:r>
    </w:p>
    <w:p w14:paraId="29821BD2" w14:textId="7F4E2317" w:rsidR="002727A5" w:rsidRPr="00571608" w:rsidRDefault="00251376" w:rsidP="00CC46A0">
      <w:pPr>
        <w:spacing w:before="60" w:after="60" w:line="240" w:lineRule="auto"/>
        <w:ind w:firstLine="567"/>
        <w:jc w:val="both"/>
        <w:rPr>
          <w:szCs w:val="28"/>
          <w:lang w:val="nl-NL"/>
        </w:rPr>
      </w:pPr>
      <w:r w:rsidRPr="00571608">
        <w:rPr>
          <w:szCs w:val="28"/>
          <w:lang w:val="nl-NL"/>
        </w:rPr>
        <w:t>9</w:t>
      </w:r>
      <w:r w:rsidR="00F06D12" w:rsidRPr="00571608">
        <w:rPr>
          <w:szCs w:val="28"/>
          <w:lang w:val="nl-NL"/>
        </w:rPr>
        <w:t>. Chuẩn bị tốt các điều kiện</w:t>
      </w:r>
      <w:r w:rsidR="00490137" w:rsidRPr="00571608">
        <w:rPr>
          <w:szCs w:val="28"/>
          <w:lang w:val="nl-NL"/>
        </w:rPr>
        <w:t xml:space="preserve"> </w:t>
      </w:r>
      <w:r w:rsidR="00F06D12" w:rsidRPr="00571608">
        <w:rPr>
          <w:szCs w:val="28"/>
          <w:lang w:val="nl-NL"/>
        </w:rPr>
        <w:t>cơ sở vật chất, thiết bị dạy học, đội ngũ giáo viên cho năm học mới 202</w:t>
      </w:r>
      <w:r w:rsidR="00D64B21" w:rsidRPr="00571608">
        <w:rPr>
          <w:szCs w:val="28"/>
          <w:lang w:val="nl-NL"/>
        </w:rPr>
        <w:t>3</w:t>
      </w:r>
      <w:r w:rsidR="00F06D12" w:rsidRPr="00571608">
        <w:rPr>
          <w:szCs w:val="28"/>
          <w:lang w:val="nl-NL"/>
        </w:rPr>
        <w:t>-202</w:t>
      </w:r>
      <w:r w:rsidR="00D64B21" w:rsidRPr="00571608">
        <w:rPr>
          <w:szCs w:val="28"/>
          <w:lang w:val="nl-NL"/>
        </w:rPr>
        <w:t>4</w:t>
      </w:r>
      <w:r w:rsidR="00F06D12" w:rsidRPr="00571608">
        <w:rPr>
          <w:szCs w:val="28"/>
          <w:lang w:val="nl-NL"/>
        </w:rPr>
        <w:t xml:space="preserve">; </w:t>
      </w:r>
      <w:r w:rsidR="00D64B21" w:rsidRPr="00571608">
        <w:rPr>
          <w:spacing w:val="-6"/>
          <w:szCs w:val="28"/>
          <w:lang w:val="nl-NL"/>
        </w:rPr>
        <w:t>bảo đảm chất lượng các hoạt động giáo dục theo chương trình GDMN và GDPT giai đoạn 2019-2025; chú trọng xây dựng văn hóa học đường, môi trường giáo dục an toàn, lành mạnh, thân thiện.</w:t>
      </w:r>
      <w:r w:rsidR="00F06D12" w:rsidRPr="00571608">
        <w:rPr>
          <w:szCs w:val="28"/>
          <w:lang w:val="nl-NL"/>
        </w:rPr>
        <w:t xml:space="preserve"> </w:t>
      </w:r>
    </w:p>
    <w:p w14:paraId="4C026B29" w14:textId="3FE62745" w:rsidR="00F06D12" w:rsidRPr="00571608" w:rsidRDefault="002727A5" w:rsidP="00CC46A0">
      <w:pPr>
        <w:spacing w:before="60" w:after="60" w:line="240" w:lineRule="auto"/>
        <w:ind w:firstLine="567"/>
        <w:jc w:val="both"/>
        <w:rPr>
          <w:bCs/>
          <w:noProof/>
          <w:szCs w:val="28"/>
          <w:lang w:val="nl-NL"/>
        </w:rPr>
      </w:pPr>
      <w:r w:rsidRPr="00571608">
        <w:rPr>
          <w:szCs w:val="28"/>
          <w:lang w:val="nl-NL"/>
        </w:rPr>
        <w:t>1</w:t>
      </w:r>
      <w:r w:rsidR="00251376" w:rsidRPr="00571608">
        <w:rPr>
          <w:szCs w:val="28"/>
          <w:lang w:val="nl-NL"/>
        </w:rPr>
        <w:t>0</w:t>
      </w:r>
      <w:r w:rsidRPr="00571608">
        <w:rPr>
          <w:szCs w:val="28"/>
          <w:lang w:val="nl-NL"/>
        </w:rPr>
        <w:t xml:space="preserve">. </w:t>
      </w:r>
      <w:r w:rsidR="00F06D12" w:rsidRPr="00571608">
        <w:rPr>
          <w:bCs/>
          <w:noProof/>
          <w:szCs w:val="28"/>
          <w:lang w:val="nl-NL"/>
        </w:rPr>
        <w:t>Quan tâm đồng bộ các hoạt động văn hóa, xã hội</w:t>
      </w:r>
      <w:r w:rsidRPr="00571608">
        <w:rPr>
          <w:bCs/>
          <w:noProof/>
          <w:szCs w:val="28"/>
          <w:lang w:val="nl-NL"/>
        </w:rPr>
        <w:t>;</w:t>
      </w:r>
      <w:r w:rsidR="00F06D12" w:rsidRPr="00571608">
        <w:rPr>
          <w:bCs/>
          <w:noProof/>
          <w:szCs w:val="28"/>
          <w:lang w:val="nl-NL"/>
        </w:rPr>
        <w:t xml:space="preserve"> </w:t>
      </w:r>
      <w:r w:rsidR="00F06D12" w:rsidRPr="00571608">
        <w:rPr>
          <w:rFonts w:cs="Calibri"/>
          <w:szCs w:val="28"/>
          <w:lang w:val="nl-NL"/>
        </w:rPr>
        <w:t>chỉ đạo đổ</w:t>
      </w:r>
      <w:r w:rsidR="00F06D12" w:rsidRPr="00571608">
        <w:rPr>
          <w:szCs w:val="28"/>
          <w:lang w:val="nl-NL"/>
        </w:rPr>
        <w:t>i m</w:t>
      </w:r>
      <w:r w:rsidR="00F06D12" w:rsidRPr="00571608">
        <w:rPr>
          <w:rFonts w:cs="Calibri"/>
          <w:szCs w:val="28"/>
          <w:lang w:val="nl-NL"/>
        </w:rPr>
        <w:t>ớ</w:t>
      </w:r>
      <w:r w:rsidR="00F06D12" w:rsidRPr="00571608">
        <w:rPr>
          <w:szCs w:val="28"/>
          <w:lang w:val="nl-NL"/>
        </w:rPr>
        <w:t>i c</w:t>
      </w:r>
      <w:r w:rsidR="00F06D12" w:rsidRPr="00571608">
        <w:rPr>
          <w:rFonts w:cs=".VnTime"/>
          <w:szCs w:val="28"/>
          <w:lang w:val="nl-NL"/>
        </w:rPr>
        <w:t>á</w:t>
      </w:r>
      <w:r w:rsidR="00F06D12" w:rsidRPr="00571608">
        <w:rPr>
          <w:szCs w:val="28"/>
          <w:lang w:val="nl-NL"/>
        </w:rPr>
        <w:t>c ho</w:t>
      </w:r>
      <w:r w:rsidR="00F06D12" w:rsidRPr="00571608">
        <w:rPr>
          <w:rFonts w:cs="Calibri"/>
          <w:szCs w:val="28"/>
          <w:lang w:val="nl-NL"/>
        </w:rPr>
        <w:t>ạ</w:t>
      </w:r>
      <w:r w:rsidR="00F06D12" w:rsidRPr="00571608">
        <w:rPr>
          <w:szCs w:val="28"/>
          <w:lang w:val="nl-NL"/>
        </w:rPr>
        <w:t xml:space="preserve">t </w:t>
      </w:r>
      <w:r w:rsidR="00F06D12" w:rsidRPr="00571608">
        <w:rPr>
          <w:rFonts w:cs="Calibri"/>
          <w:szCs w:val="28"/>
          <w:lang w:val="nl-NL"/>
        </w:rPr>
        <w:t>độ</w:t>
      </w:r>
      <w:r w:rsidR="00F06D12" w:rsidRPr="00571608">
        <w:rPr>
          <w:szCs w:val="28"/>
          <w:lang w:val="nl-NL"/>
        </w:rPr>
        <w:t>ng v</w:t>
      </w:r>
      <w:r w:rsidR="00F06D12" w:rsidRPr="00571608">
        <w:rPr>
          <w:rFonts w:cs="Calibri"/>
          <w:szCs w:val="28"/>
          <w:lang w:val="nl-NL"/>
        </w:rPr>
        <w:t>ă</w:t>
      </w:r>
      <w:r w:rsidR="00F06D12" w:rsidRPr="00571608">
        <w:rPr>
          <w:szCs w:val="28"/>
          <w:lang w:val="nl-NL"/>
        </w:rPr>
        <w:t>n hóa, thể thao;</w:t>
      </w:r>
      <w:r w:rsidR="00F06D12" w:rsidRPr="00571608">
        <w:rPr>
          <w:bCs/>
          <w:noProof/>
          <w:szCs w:val="28"/>
          <w:lang w:val="nl-NL"/>
        </w:rPr>
        <w:t xml:space="preserve"> quan tâm công tác </w:t>
      </w:r>
      <w:r w:rsidR="00BC2ADB" w:rsidRPr="00571608">
        <w:rPr>
          <w:bCs/>
          <w:noProof/>
          <w:szCs w:val="28"/>
          <w:lang w:val="nl-NL"/>
        </w:rPr>
        <w:t xml:space="preserve">quản lý, </w:t>
      </w:r>
      <w:r w:rsidR="00F06D12" w:rsidRPr="00571608">
        <w:rPr>
          <w:bCs/>
          <w:noProof/>
          <w:szCs w:val="28"/>
          <w:lang w:val="nl-NL"/>
        </w:rPr>
        <w:t>tu bổ, di tích lịch sử - văn hóa trên địa bàn</w:t>
      </w:r>
      <w:r w:rsidR="00F06D12" w:rsidRPr="00571608">
        <w:rPr>
          <w:szCs w:val="28"/>
          <w:lang w:val="nl-NL"/>
        </w:rPr>
        <w:t xml:space="preserve">; </w:t>
      </w:r>
      <w:r w:rsidR="00F06D12" w:rsidRPr="00571608">
        <w:rPr>
          <w:bCs/>
          <w:noProof/>
          <w:szCs w:val="28"/>
          <w:lang w:val="nl-NL"/>
        </w:rPr>
        <w:t>tăng cường quảng bá du lịch địa phương</w:t>
      </w:r>
      <w:r w:rsidR="00490137" w:rsidRPr="00571608">
        <w:rPr>
          <w:bCs/>
          <w:noProof/>
          <w:szCs w:val="28"/>
          <w:lang w:val="nl-NL"/>
        </w:rPr>
        <w:t>.</w:t>
      </w:r>
    </w:p>
    <w:p w14:paraId="13D5D485" w14:textId="30CBC0F1" w:rsidR="00F06D12" w:rsidRPr="00571608" w:rsidRDefault="00490137" w:rsidP="00CC46A0">
      <w:pPr>
        <w:tabs>
          <w:tab w:val="left" w:pos="567"/>
        </w:tabs>
        <w:spacing w:before="60" w:after="60" w:line="240" w:lineRule="auto"/>
        <w:ind w:firstLine="567"/>
        <w:jc w:val="both"/>
        <w:rPr>
          <w:bCs/>
          <w:noProof/>
          <w:szCs w:val="28"/>
          <w:lang w:val="nl-NL"/>
        </w:rPr>
      </w:pPr>
      <w:r w:rsidRPr="00571608">
        <w:rPr>
          <w:szCs w:val="28"/>
          <w:lang w:val="nl-NL"/>
        </w:rPr>
        <w:t>1</w:t>
      </w:r>
      <w:r w:rsidR="00251376" w:rsidRPr="00571608">
        <w:rPr>
          <w:szCs w:val="28"/>
          <w:lang w:val="nl-NL"/>
        </w:rPr>
        <w:t>1</w:t>
      </w:r>
      <w:r w:rsidRPr="00571608">
        <w:rPr>
          <w:szCs w:val="28"/>
          <w:lang w:val="nl-NL"/>
        </w:rPr>
        <w:t xml:space="preserve">. </w:t>
      </w:r>
      <w:r w:rsidR="00F06D12" w:rsidRPr="00571608">
        <w:rPr>
          <w:szCs w:val="28"/>
          <w:lang w:val="nl-NL"/>
        </w:rPr>
        <w:t>Đẩy mạnh th</w:t>
      </w:r>
      <w:r w:rsidR="00F06D12" w:rsidRPr="00571608">
        <w:rPr>
          <w:rFonts w:cs="Calibri"/>
          <w:szCs w:val="28"/>
          <w:lang w:val="nl-NL"/>
        </w:rPr>
        <w:t>ự</w:t>
      </w:r>
      <w:r w:rsidR="00F06D12" w:rsidRPr="00571608">
        <w:rPr>
          <w:szCs w:val="28"/>
          <w:lang w:val="nl-NL"/>
        </w:rPr>
        <w:t>c hi</w:t>
      </w:r>
      <w:r w:rsidR="00F06D12" w:rsidRPr="00571608">
        <w:rPr>
          <w:rFonts w:cs="Calibri"/>
          <w:szCs w:val="28"/>
          <w:lang w:val="nl-NL"/>
        </w:rPr>
        <w:t>ệ</w:t>
      </w:r>
      <w:r w:rsidR="00F06D12" w:rsidRPr="00571608">
        <w:rPr>
          <w:szCs w:val="28"/>
          <w:lang w:val="nl-NL"/>
        </w:rPr>
        <w:t>n Ch</w:t>
      </w:r>
      <w:r w:rsidR="00F06D12" w:rsidRPr="00571608">
        <w:rPr>
          <w:rFonts w:cs="Calibri"/>
          <w:szCs w:val="28"/>
          <w:lang w:val="nl-NL"/>
        </w:rPr>
        <w:t>ươ</w:t>
      </w:r>
      <w:r w:rsidR="00F06D12" w:rsidRPr="00571608">
        <w:rPr>
          <w:szCs w:val="28"/>
          <w:lang w:val="nl-NL"/>
        </w:rPr>
        <w:t>ng trình m</w:t>
      </w:r>
      <w:r w:rsidR="00F06D12" w:rsidRPr="00571608">
        <w:rPr>
          <w:rFonts w:cs="Calibri"/>
          <w:szCs w:val="28"/>
          <w:lang w:val="nl-NL"/>
        </w:rPr>
        <w:t>ụ</w:t>
      </w:r>
      <w:r w:rsidR="00F06D12" w:rsidRPr="00571608">
        <w:rPr>
          <w:szCs w:val="28"/>
          <w:lang w:val="nl-NL"/>
        </w:rPr>
        <w:t>c ti</w:t>
      </w:r>
      <w:r w:rsidR="00F06D12" w:rsidRPr="00571608">
        <w:rPr>
          <w:rFonts w:cs=".VnTime"/>
          <w:szCs w:val="28"/>
          <w:lang w:val="nl-NL"/>
        </w:rPr>
        <w:t>ê</w:t>
      </w:r>
      <w:r w:rsidR="00F06D12" w:rsidRPr="00571608">
        <w:rPr>
          <w:szCs w:val="28"/>
          <w:lang w:val="nl-NL"/>
        </w:rPr>
        <w:t>u qu</w:t>
      </w:r>
      <w:r w:rsidR="00F06D12" w:rsidRPr="00571608">
        <w:rPr>
          <w:rFonts w:cs="Calibri"/>
          <w:szCs w:val="28"/>
          <w:lang w:val="nl-NL"/>
        </w:rPr>
        <w:t>ố</w:t>
      </w:r>
      <w:r w:rsidR="00F06D12" w:rsidRPr="00571608">
        <w:rPr>
          <w:szCs w:val="28"/>
          <w:lang w:val="nl-NL"/>
        </w:rPr>
        <w:t>c gia gi</w:t>
      </w:r>
      <w:r w:rsidR="00F06D12" w:rsidRPr="00571608">
        <w:rPr>
          <w:rFonts w:cs="Calibri"/>
          <w:szCs w:val="28"/>
          <w:lang w:val="nl-NL"/>
        </w:rPr>
        <w:t>ả</w:t>
      </w:r>
      <w:r w:rsidR="00F06D12" w:rsidRPr="00571608">
        <w:rPr>
          <w:szCs w:val="28"/>
          <w:lang w:val="nl-NL"/>
        </w:rPr>
        <w:t>m ngh</w:t>
      </w:r>
      <w:r w:rsidR="00F06D12" w:rsidRPr="00571608">
        <w:rPr>
          <w:rFonts w:cs=".VnTime"/>
          <w:szCs w:val="28"/>
          <w:lang w:val="nl-NL"/>
        </w:rPr>
        <w:t>è</w:t>
      </w:r>
      <w:r w:rsidR="00F06D12" w:rsidRPr="00571608">
        <w:rPr>
          <w:szCs w:val="28"/>
          <w:lang w:val="nl-NL"/>
        </w:rPr>
        <w:t>o b</w:t>
      </w:r>
      <w:r w:rsidR="00F06D12" w:rsidRPr="00571608">
        <w:rPr>
          <w:rFonts w:cs="Calibri"/>
          <w:szCs w:val="28"/>
          <w:lang w:val="nl-NL"/>
        </w:rPr>
        <w:t>ề</w:t>
      </w:r>
      <w:r w:rsidR="00F06D12" w:rsidRPr="00571608">
        <w:rPr>
          <w:szCs w:val="28"/>
          <w:lang w:val="nl-NL"/>
        </w:rPr>
        <w:t>n v</w:t>
      </w:r>
      <w:r w:rsidR="00F06D12" w:rsidRPr="00571608">
        <w:rPr>
          <w:rFonts w:cs="Calibri"/>
          <w:szCs w:val="28"/>
          <w:lang w:val="nl-NL"/>
        </w:rPr>
        <w:t>ữ</w:t>
      </w:r>
      <w:r w:rsidR="00F06D12" w:rsidRPr="00571608">
        <w:rPr>
          <w:szCs w:val="28"/>
          <w:lang w:val="nl-NL"/>
        </w:rPr>
        <w:t xml:space="preserve">ng giai </w:t>
      </w:r>
      <w:r w:rsidR="00F06D12" w:rsidRPr="00571608">
        <w:rPr>
          <w:rFonts w:cs="Calibri"/>
          <w:szCs w:val="28"/>
          <w:lang w:val="nl-NL"/>
        </w:rPr>
        <w:t>đ</w:t>
      </w:r>
      <w:r w:rsidR="00F06D12" w:rsidRPr="00571608">
        <w:rPr>
          <w:szCs w:val="28"/>
          <w:lang w:val="nl-NL"/>
        </w:rPr>
        <w:t>o</w:t>
      </w:r>
      <w:r w:rsidR="00F06D12" w:rsidRPr="00571608">
        <w:rPr>
          <w:rFonts w:cs="Calibri"/>
          <w:szCs w:val="28"/>
          <w:lang w:val="nl-NL"/>
        </w:rPr>
        <w:t>ạ</w:t>
      </w:r>
      <w:r w:rsidR="001D79BA" w:rsidRPr="00571608">
        <w:rPr>
          <w:szCs w:val="28"/>
          <w:lang w:val="nl-NL"/>
        </w:rPr>
        <w:t>n 2021</w:t>
      </w:r>
      <w:r w:rsidR="00F06D12" w:rsidRPr="00571608">
        <w:rPr>
          <w:szCs w:val="28"/>
          <w:lang w:val="nl-NL"/>
        </w:rPr>
        <w:t xml:space="preserve">-2025. </w:t>
      </w:r>
      <w:r w:rsidR="00F06D12" w:rsidRPr="00571608">
        <w:rPr>
          <w:bCs/>
          <w:noProof/>
          <w:szCs w:val="28"/>
          <w:lang w:val="nl-NL"/>
        </w:rPr>
        <w:t xml:space="preserve">Giải quyết kịp thời, đầy đủ các chế độ, chính sách ưu đãi đối với Người có công và các đối tượng xã hội khác. Quan tâm chăm lo đời sống vật chất và tinh thần của </w:t>
      </w:r>
      <w:r w:rsidRPr="00571608">
        <w:rPr>
          <w:bCs/>
          <w:noProof/>
          <w:szCs w:val="28"/>
          <w:lang w:val="nl-NL"/>
        </w:rPr>
        <w:t xml:space="preserve">người dân, </w:t>
      </w:r>
      <w:r w:rsidR="00F06D12" w:rsidRPr="00571608">
        <w:rPr>
          <w:bCs/>
          <w:noProof/>
          <w:szCs w:val="28"/>
          <w:lang w:val="nl-NL"/>
        </w:rPr>
        <w:t>công nhân lao động.</w:t>
      </w:r>
    </w:p>
    <w:p w14:paraId="1921F429" w14:textId="2ABEFCFD" w:rsidR="00E339D4" w:rsidRPr="00571608" w:rsidRDefault="00F06D12" w:rsidP="00CC46A0">
      <w:pPr>
        <w:spacing w:before="60" w:after="60" w:line="240" w:lineRule="auto"/>
        <w:ind w:firstLine="567"/>
        <w:jc w:val="both"/>
        <w:rPr>
          <w:szCs w:val="28"/>
          <w:lang w:val="nl-NL"/>
        </w:rPr>
      </w:pPr>
      <w:r w:rsidRPr="00571608">
        <w:rPr>
          <w:szCs w:val="28"/>
          <w:lang w:val="nl-NL"/>
        </w:rPr>
        <w:t>1</w:t>
      </w:r>
      <w:r w:rsidR="00251376" w:rsidRPr="00571608">
        <w:rPr>
          <w:szCs w:val="28"/>
          <w:lang w:val="nl-NL"/>
        </w:rPr>
        <w:t>2</w:t>
      </w:r>
      <w:r w:rsidRPr="00571608">
        <w:rPr>
          <w:szCs w:val="28"/>
          <w:lang w:val="nl-NL"/>
        </w:rPr>
        <w:t>. Tiếp tục đẩy mạnh cải cách hành chính, nâng cao chỉ số hài lòng người dân</w:t>
      </w:r>
      <w:r w:rsidR="002727A5" w:rsidRPr="00571608">
        <w:rPr>
          <w:szCs w:val="28"/>
          <w:lang w:val="nl-NL"/>
        </w:rPr>
        <w:t xml:space="preserve"> (SIPAS)</w:t>
      </w:r>
      <w:r w:rsidRPr="00571608">
        <w:rPr>
          <w:szCs w:val="28"/>
          <w:lang w:val="nl-NL"/>
        </w:rPr>
        <w:t>, chỉ số năng lực cạnh tranh cấp huyệ</w:t>
      </w:r>
      <w:r w:rsidR="00D64B21" w:rsidRPr="00571608">
        <w:rPr>
          <w:szCs w:val="28"/>
          <w:lang w:val="nl-NL"/>
        </w:rPr>
        <w:t>n (DDCI).</w:t>
      </w:r>
      <w:r w:rsidRPr="00571608">
        <w:rPr>
          <w:szCs w:val="28"/>
          <w:lang w:val="nl-NL"/>
        </w:rPr>
        <w:t xml:space="preserve"> </w:t>
      </w:r>
      <w:r w:rsidR="00D64B21" w:rsidRPr="00571608">
        <w:rPr>
          <w:iCs/>
          <w:szCs w:val="28"/>
          <w:lang w:val="nl-NL"/>
        </w:rPr>
        <w:t>Tăng cường kỷ cương, kỷ luật hành chính trong thực thi công vụ, n</w:t>
      </w:r>
      <w:r w:rsidR="00D64B21" w:rsidRPr="00571608">
        <w:rPr>
          <w:szCs w:val="28"/>
          <w:lang w:val="nl-NL"/>
        </w:rPr>
        <w:t>âng cao vai trò trách nhiệm người đứng đầu cơ quan, đơn vị trong công tác kiểm tra, giám sát, thực hiện các chỉ tiêu, nhiệm vụ.</w:t>
      </w:r>
    </w:p>
    <w:p w14:paraId="29704488" w14:textId="7B65BEF5" w:rsidR="00D64B21" w:rsidRPr="00571608" w:rsidRDefault="00E339D4" w:rsidP="00CC46A0">
      <w:pPr>
        <w:spacing w:before="60" w:after="60" w:line="240" w:lineRule="auto"/>
        <w:ind w:firstLine="567"/>
        <w:jc w:val="both"/>
        <w:rPr>
          <w:szCs w:val="28"/>
          <w:lang w:val="nl-NL"/>
        </w:rPr>
      </w:pPr>
      <w:r w:rsidRPr="00571608">
        <w:rPr>
          <w:szCs w:val="28"/>
          <w:lang w:val="nl-NL"/>
        </w:rPr>
        <w:t>1</w:t>
      </w:r>
      <w:r w:rsidR="00251376" w:rsidRPr="00571608">
        <w:rPr>
          <w:szCs w:val="28"/>
          <w:lang w:val="nl-NL"/>
        </w:rPr>
        <w:t>3</w:t>
      </w:r>
      <w:r w:rsidRPr="00571608">
        <w:rPr>
          <w:szCs w:val="28"/>
          <w:lang w:val="nl-NL"/>
        </w:rPr>
        <w:t xml:space="preserve">. </w:t>
      </w:r>
      <w:r w:rsidR="00D64B21" w:rsidRPr="00571608">
        <w:rPr>
          <w:spacing w:val="-4"/>
          <w:szCs w:val="28"/>
          <w:lang w:val="nl-NL"/>
        </w:rPr>
        <w:t>Tăng cường công tác tiếp công dân, giải quyết khiếu nại, tố cáo và ý kiến, kiến nghị của nhân dân, nhất là tình trạng chậm, muộn, gây bức xúc, khiếu kiện kéo dài. Tăng cường phòng chống tham nhũng, tiêu cực theo Nghị quyết số 177-NQ/HU ngày 13/4/2023 của Huyện ủy.</w:t>
      </w:r>
    </w:p>
    <w:p w14:paraId="6CE290EE" w14:textId="620937C8" w:rsidR="00F06D12" w:rsidRPr="00571608" w:rsidRDefault="00573269" w:rsidP="00CC46A0">
      <w:pPr>
        <w:spacing w:before="60" w:after="60" w:line="240" w:lineRule="auto"/>
        <w:ind w:firstLine="567"/>
        <w:jc w:val="both"/>
        <w:rPr>
          <w:spacing w:val="-4"/>
          <w:szCs w:val="28"/>
          <w:lang w:val="nl-NL"/>
        </w:rPr>
      </w:pPr>
      <w:r w:rsidRPr="00571608">
        <w:rPr>
          <w:szCs w:val="28"/>
          <w:lang w:val="nl-NL"/>
        </w:rPr>
        <w:t xml:space="preserve">  </w:t>
      </w:r>
      <w:r w:rsidR="00251376" w:rsidRPr="00571608">
        <w:rPr>
          <w:szCs w:val="28"/>
          <w:lang w:val="nl-NL"/>
        </w:rPr>
        <w:t>14</w:t>
      </w:r>
      <w:r w:rsidR="00F06D12" w:rsidRPr="00571608">
        <w:rPr>
          <w:szCs w:val="28"/>
          <w:lang w:val="nl-NL"/>
        </w:rPr>
        <w:t xml:space="preserve">. </w:t>
      </w:r>
      <w:r w:rsidRPr="00571608">
        <w:rPr>
          <w:spacing w:val="-4"/>
          <w:szCs w:val="28"/>
          <w:lang w:val="nl-NL"/>
        </w:rPr>
        <w:t xml:space="preserve">Thực hiện tốt nhiệm vụ quốc phòng, quân sự địa phương và bảo đảm an ninh, trật tự trên địa bàn. Hoàn thành công tác diễn tập khu vực phòng thủ </w:t>
      </w:r>
      <w:r w:rsidR="007227EC" w:rsidRPr="00571608">
        <w:rPr>
          <w:spacing w:val="-4"/>
          <w:szCs w:val="28"/>
          <w:lang w:val="nl-NL"/>
        </w:rPr>
        <w:t xml:space="preserve">cấp tỉnh tại </w:t>
      </w:r>
      <w:r w:rsidRPr="00571608">
        <w:rPr>
          <w:spacing w:val="-4"/>
          <w:szCs w:val="28"/>
          <w:lang w:val="nl-NL"/>
        </w:rPr>
        <w:t>huyện</w:t>
      </w:r>
      <w:r w:rsidR="007227EC" w:rsidRPr="00571608">
        <w:rPr>
          <w:spacing w:val="-4"/>
          <w:szCs w:val="28"/>
          <w:lang w:val="nl-NL"/>
        </w:rPr>
        <w:t xml:space="preserve"> Việt Yên năm 2023</w:t>
      </w:r>
      <w:r w:rsidRPr="00571608">
        <w:rPr>
          <w:spacing w:val="-4"/>
          <w:szCs w:val="28"/>
          <w:lang w:val="nl-NL"/>
        </w:rPr>
        <w:t xml:space="preserve"> theo kế hoạch</w:t>
      </w:r>
      <w:r w:rsidR="007227EC" w:rsidRPr="00571608">
        <w:rPr>
          <w:spacing w:val="-4"/>
          <w:szCs w:val="28"/>
          <w:lang w:val="nl-NL"/>
        </w:rPr>
        <w:t>.</w:t>
      </w:r>
      <w:r w:rsidR="007227EC" w:rsidRPr="00571608">
        <w:rPr>
          <w:color w:val="000000" w:themeColor="text1"/>
          <w:szCs w:val="28"/>
          <w:lang w:val="nl-NL"/>
        </w:rPr>
        <w:t xml:space="preserve"> Tăng cường công tác quản lý nhà nước trên các lĩnh vực: Quản lý cư trú, người nước ngoài; ngành nghề kinh doanh có điều kiện về ANTT; quản lý vũ khí vật liệu nổ, phòng cháy chữa cháy, đảm bảo trật tự ATGT. </w:t>
      </w:r>
      <w:r w:rsidR="00B73F37" w:rsidRPr="00571608">
        <w:rPr>
          <w:color w:val="000000" w:themeColor="text1"/>
          <w:szCs w:val="28"/>
          <w:lang w:val="nl-NL"/>
        </w:rPr>
        <w:t xml:space="preserve">Tiếp tục triển khai </w:t>
      </w:r>
      <w:r w:rsidR="007227EC" w:rsidRPr="00571608">
        <w:rPr>
          <w:color w:val="000000" w:themeColor="text1"/>
          <w:szCs w:val="28"/>
          <w:lang w:val="nl-NL"/>
        </w:rPr>
        <w:t xml:space="preserve">phần mềm quản lý nhà trọ; </w:t>
      </w:r>
      <w:r w:rsidR="00DD044A" w:rsidRPr="00571608">
        <w:rPr>
          <w:color w:val="000000" w:themeColor="text1"/>
          <w:szCs w:val="28"/>
          <w:lang w:val="nl-NL"/>
        </w:rPr>
        <w:t xml:space="preserve">Đẩy nhanh tiến độ triển khai Đề án 06, phần mềm quản lý nhà trọ, </w:t>
      </w:r>
      <w:r w:rsidR="007227EC" w:rsidRPr="00571608">
        <w:rPr>
          <w:color w:val="000000" w:themeColor="text1"/>
          <w:szCs w:val="28"/>
          <w:lang w:val="nl-NL"/>
        </w:rPr>
        <w:t xml:space="preserve">trụ sở Công an huyện và công </w:t>
      </w:r>
      <w:r w:rsidR="00075A4C" w:rsidRPr="00571608">
        <w:rPr>
          <w:color w:val="000000" w:themeColor="text1"/>
          <w:szCs w:val="28"/>
          <w:lang w:val="nl-NL"/>
        </w:rPr>
        <w:t xml:space="preserve">an </w:t>
      </w:r>
      <w:r w:rsidR="007227EC" w:rsidRPr="00571608">
        <w:rPr>
          <w:color w:val="000000" w:themeColor="text1"/>
          <w:szCs w:val="28"/>
          <w:lang w:val="nl-NL"/>
        </w:rPr>
        <w:t>xã.</w:t>
      </w:r>
    </w:p>
    <w:p w14:paraId="1CD2957D" w14:textId="6585827E" w:rsidR="000E0AAC" w:rsidRDefault="00700B91" w:rsidP="00CC46A0">
      <w:pPr>
        <w:spacing w:before="60" w:after="60" w:line="240" w:lineRule="auto"/>
        <w:ind w:firstLine="567"/>
        <w:jc w:val="both"/>
        <w:rPr>
          <w:rFonts w:cs="Times New Roman"/>
          <w:szCs w:val="28"/>
          <w:lang w:val="da-DK"/>
        </w:rPr>
      </w:pPr>
      <w:r w:rsidRPr="00D906EE">
        <w:rPr>
          <w:rFonts w:cs="Times New Roman"/>
          <w:b/>
          <w:szCs w:val="28"/>
          <w:lang w:val="da-DK"/>
        </w:rPr>
        <w:t>Điều 3.</w:t>
      </w:r>
      <w:r w:rsidRPr="00D906EE">
        <w:rPr>
          <w:rFonts w:cs="Times New Roman"/>
          <w:szCs w:val="28"/>
          <w:lang w:val="da-DK"/>
        </w:rPr>
        <w:t xml:space="preserve"> Giao UBND huyện tổ chức </w:t>
      </w:r>
      <w:r w:rsidR="00BC2ADB">
        <w:rPr>
          <w:rFonts w:cs="Times New Roman"/>
          <w:szCs w:val="28"/>
          <w:lang w:val="da-DK"/>
        </w:rPr>
        <w:t xml:space="preserve">triển khai </w:t>
      </w:r>
      <w:r w:rsidRPr="00D906EE">
        <w:rPr>
          <w:rFonts w:cs="Times New Roman"/>
          <w:szCs w:val="28"/>
          <w:lang w:val="da-DK"/>
        </w:rPr>
        <w:t>thực hiện Nghị quyết</w:t>
      </w:r>
      <w:r w:rsidR="000E0AAC">
        <w:rPr>
          <w:rFonts w:cs="Times New Roman"/>
          <w:szCs w:val="28"/>
          <w:lang w:val="da-DK"/>
        </w:rPr>
        <w:t>.</w:t>
      </w:r>
    </w:p>
    <w:p w14:paraId="08673DF7" w14:textId="71C194C0" w:rsidR="00700B91" w:rsidRDefault="000E0AAC" w:rsidP="00CC46A0">
      <w:pPr>
        <w:spacing w:before="60" w:after="60" w:line="240" w:lineRule="auto"/>
        <w:ind w:firstLine="567"/>
        <w:jc w:val="both"/>
        <w:rPr>
          <w:bCs/>
          <w:szCs w:val="28"/>
          <w:lang w:val="nl-NL"/>
        </w:rPr>
      </w:pPr>
      <w:r>
        <w:rPr>
          <w:rFonts w:cs="Times New Roman"/>
          <w:szCs w:val="28"/>
          <w:lang w:val="da-DK"/>
        </w:rPr>
        <w:t xml:space="preserve">Giao </w:t>
      </w:r>
      <w:r w:rsidR="00700B91" w:rsidRPr="00D906EE">
        <w:rPr>
          <w:bCs/>
          <w:spacing w:val="-2"/>
          <w:szCs w:val="28"/>
          <w:lang w:val="nl-NL"/>
        </w:rPr>
        <w:t xml:space="preserve">Thường trực </w:t>
      </w:r>
      <w:r w:rsidR="00700B91" w:rsidRPr="00D906EE">
        <w:rPr>
          <w:spacing w:val="-2"/>
          <w:szCs w:val="28"/>
          <w:lang w:val="nl-NL"/>
        </w:rPr>
        <w:t>HĐND</w:t>
      </w:r>
      <w:r w:rsidR="00700B91" w:rsidRPr="00D906EE">
        <w:rPr>
          <w:bCs/>
          <w:spacing w:val="-2"/>
          <w:szCs w:val="28"/>
          <w:lang w:val="nl-NL"/>
        </w:rPr>
        <w:t xml:space="preserve">, các Ban </w:t>
      </w:r>
      <w:r w:rsidR="00700B91" w:rsidRPr="00D906EE">
        <w:rPr>
          <w:spacing w:val="-2"/>
          <w:szCs w:val="28"/>
          <w:lang w:val="nl-NL"/>
        </w:rPr>
        <w:t>HĐND</w:t>
      </w:r>
      <w:r w:rsidR="00BC2ADB">
        <w:rPr>
          <w:spacing w:val="-2"/>
          <w:szCs w:val="28"/>
          <w:lang w:val="nl-NL"/>
        </w:rPr>
        <w:t xml:space="preserve"> và</w:t>
      </w:r>
      <w:r w:rsidR="00700B91" w:rsidRPr="00D906EE">
        <w:rPr>
          <w:bCs/>
          <w:spacing w:val="-2"/>
          <w:szCs w:val="28"/>
          <w:lang w:val="nl-NL"/>
        </w:rPr>
        <w:t xml:space="preserve"> đại biểu </w:t>
      </w:r>
      <w:r w:rsidR="00700B91" w:rsidRPr="00D906EE">
        <w:rPr>
          <w:spacing w:val="-2"/>
          <w:szCs w:val="28"/>
          <w:lang w:val="nl-NL"/>
        </w:rPr>
        <w:t>HĐND</w:t>
      </w:r>
      <w:r w:rsidR="00700B91" w:rsidRPr="00D906EE">
        <w:rPr>
          <w:bCs/>
          <w:spacing w:val="-2"/>
          <w:szCs w:val="28"/>
          <w:lang w:val="nl-NL"/>
        </w:rPr>
        <w:t xml:space="preserve"> huyện </w:t>
      </w:r>
      <w:r w:rsidR="00BC2ADB">
        <w:rPr>
          <w:bCs/>
          <w:spacing w:val="-2"/>
          <w:szCs w:val="28"/>
          <w:lang w:val="nl-NL"/>
        </w:rPr>
        <w:t xml:space="preserve">phối </w:t>
      </w:r>
      <w:r w:rsidR="00490137" w:rsidRPr="00D906EE">
        <w:rPr>
          <w:bCs/>
          <w:spacing w:val="-2"/>
          <w:szCs w:val="28"/>
          <w:lang w:val="nl-NL"/>
        </w:rPr>
        <w:t>giám sát việc thực hiện Nghị quyết</w:t>
      </w:r>
      <w:r w:rsidR="00700B91" w:rsidRPr="00D906EE">
        <w:rPr>
          <w:bCs/>
          <w:szCs w:val="28"/>
          <w:lang w:val="nl-NL"/>
        </w:rPr>
        <w:t>.</w:t>
      </w:r>
    </w:p>
    <w:p w14:paraId="2336496F" w14:textId="2A7479C5" w:rsidR="00E8724E" w:rsidRPr="00D906EE" w:rsidRDefault="00E8724E" w:rsidP="00CC46A0">
      <w:pPr>
        <w:pStyle w:val="BodyText"/>
        <w:spacing w:before="60" w:after="60"/>
        <w:ind w:firstLine="567"/>
        <w:rPr>
          <w:rFonts w:ascii="Times New Roman" w:hAnsi="Times New Roman"/>
          <w:szCs w:val="28"/>
          <w:lang w:val="nl-NL"/>
        </w:rPr>
      </w:pPr>
      <w:r w:rsidRPr="00D906EE">
        <w:rPr>
          <w:rFonts w:ascii="Times New Roman" w:hAnsi="Times New Roman"/>
          <w:szCs w:val="28"/>
          <w:lang w:val="nl-NL"/>
        </w:rPr>
        <w:t>Nghị quyết đư</w:t>
      </w:r>
      <w:r w:rsidRPr="00D906EE">
        <w:rPr>
          <w:rFonts w:ascii="Times New Roman" w:hAnsi="Times New Roman"/>
          <w:szCs w:val="28"/>
          <w:lang w:val="nl-NL"/>
        </w:rPr>
        <w:softHyphen/>
        <w:t>ợc Hội đồng</w:t>
      </w:r>
      <w:r w:rsidR="005A21B3" w:rsidRPr="00D906EE">
        <w:rPr>
          <w:rFonts w:ascii="Times New Roman" w:hAnsi="Times New Roman"/>
          <w:szCs w:val="28"/>
          <w:lang w:val="nl-NL"/>
        </w:rPr>
        <w:t xml:space="preserve"> nhân dân huyện Việt Yên Khoá X</w:t>
      </w:r>
      <w:r w:rsidRPr="00D906EE">
        <w:rPr>
          <w:rFonts w:ascii="Times New Roman" w:hAnsi="Times New Roman"/>
          <w:szCs w:val="28"/>
          <w:lang w:val="nl-NL"/>
        </w:rPr>
        <w:t xml:space="preserve">X kỳ họp thứ </w:t>
      </w:r>
      <w:r w:rsidR="00573269" w:rsidRPr="00D906EE">
        <w:rPr>
          <w:rFonts w:ascii="Times New Roman" w:hAnsi="Times New Roman"/>
          <w:szCs w:val="28"/>
          <w:lang w:val="nl-NL"/>
        </w:rPr>
        <w:t>15</w:t>
      </w:r>
      <w:r w:rsidRPr="00D906EE">
        <w:rPr>
          <w:rFonts w:ascii="Times New Roman" w:hAnsi="Times New Roman"/>
          <w:szCs w:val="28"/>
          <w:lang w:val="nl-NL"/>
        </w:rPr>
        <w:t xml:space="preserve"> thông qua</w:t>
      </w:r>
      <w:r w:rsidR="00700B91" w:rsidRPr="00D906EE">
        <w:rPr>
          <w:rFonts w:ascii="Times New Roman" w:hAnsi="Times New Roman"/>
          <w:szCs w:val="28"/>
          <w:lang w:val="nl-NL"/>
        </w:rPr>
        <w:t xml:space="preserve"> ngày </w:t>
      </w:r>
      <w:r w:rsidR="000E0AAC">
        <w:rPr>
          <w:rFonts w:ascii="Times New Roman" w:hAnsi="Times New Roman"/>
          <w:szCs w:val="28"/>
          <w:lang w:val="nl-NL"/>
        </w:rPr>
        <w:t>19</w:t>
      </w:r>
      <w:r w:rsidR="00700B91" w:rsidRPr="00D906EE">
        <w:rPr>
          <w:rFonts w:ascii="Times New Roman" w:hAnsi="Times New Roman"/>
          <w:szCs w:val="28"/>
          <w:lang w:val="nl-NL"/>
        </w:rPr>
        <w:t>/7/202</w:t>
      </w:r>
      <w:r w:rsidR="00573269" w:rsidRPr="00D906EE">
        <w:rPr>
          <w:rFonts w:ascii="Times New Roman" w:hAnsi="Times New Roman"/>
          <w:szCs w:val="28"/>
          <w:lang w:val="nl-NL"/>
        </w:rPr>
        <w:t>3</w:t>
      </w:r>
      <w:r w:rsidRPr="00D906EE">
        <w:rPr>
          <w:rFonts w:ascii="Times New Roman" w:hAnsi="Times New Roman"/>
          <w:szCs w:val="28"/>
          <w:lang w:val="nl-NL"/>
        </w:rPr>
        <w:t>./.</w:t>
      </w:r>
    </w:p>
    <w:p w14:paraId="74ABFA58" w14:textId="66CD833C" w:rsidR="00E8724E" w:rsidRPr="00CC46A0" w:rsidRDefault="00E8724E" w:rsidP="00E8724E">
      <w:pPr>
        <w:pStyle w:val="BodyText"/>
        <w:spacing w:before="80"/>
        <w:ind w:firstLine="720"/>
        <w:rPr>
          <w:rFonts w:ascii="Times New Roman" w:hAnsi="Times New Roman"/>
          <w:sz w:val="4"/>
          <w:szCs w:val="28"/>
          <w:lang w:val="nl-NL"/>
        </w:rPr>
      </w:pPr>
    </w:p>
    <w:tbl>
      <w:tblPr>
        <w:tblW w:w="0" w:type="auto"/>
        <w:jc w:val="center"/>
        <w:tblLook w:val="01E0" w:firstRow="1" w:lastRow="1" w:firstColumn="1" w:lastColumn="1" w:noHBand="0" w:noVBand="0"/>
      </w:tblPr>
      <w:tblGrid>
        <w:gridCol w:w="5053"/>
        <w:gridCol w:w="4302"/>
      </w:tblGrid>
      <w:tr w:rsidR="00700B91" w:rsidRPr="00E916C7" w14:paraId="0F973140" w14:textId="77777777" w:rsidTr="00AF07E6">
        <w:trPr>
          <w:jc w:val="center"/>
        </w:trPr>
        <w:tc>
          <w:tcPr>
            <w:tcW w:w="5172" w:type="dxa"/>
          </w:tcPr>
          <w:p w14:paraId="5FC6D527" w14:textId="77777777" w:rsidR="00700B91" w:rsidRPr="00571608" w:rsidRDefault="00700B91" w:rsidP="00700B91">
            <w:pPr>
              <w:spacing w:line="240" w:lineRule="auto"/>
              <w:jc w:val="both"/>
              <w:rPr>
                <w:b/>
                <w:i/>
                <w:sz w:val="24"/>
                <w:szCs w:val="24"/>
                <w:lang w:val="nl-NL"/>
              </w:rPr>
            </w:pPr>
            <w:r w:rsidRPr="00571608">
              <w:rPr>
                <w:b/>
                <w:i/>
                <w:sz w:val="24"/>
                <w:szCs w:val="24"/>
                <w:lang w:val="nl-NL"/>
              </w:rPr>
              <w:t>Nơi nhận:</w:t>
            </w:r>
          </w:p>
          <w:p w14:paraId="2B25E810" w14:textId="2644CBA7" w:rsidR="000E0AAC" w:rsidRPr="00571608" w:rsidRDefault="000E0AAC" w:rsidP="000E0AAC">
            <w:pPr>
              <w:spacing w:line="240" w:lineRule="auto"/>
              <w:jc w:val="both"/>
              <w:rPr>
                <w:sz w:val="22"/>
                <w:lang w:val="nl-NL"/>
              </w:rPr>
            </w:pPr>
            <w:r w:rsidRPr="00571608">
              <w:rPr>
                <w:sz w:val="22"/>
                <w:lang w:val="nl-NL"/>
              </w:rPr>
              <w:t>- TT HĐND, UBND tỉnh;</w:t>
            </w:r>
          </w:p>
          <w:p w14:paraId="6844887A" w14:textId="77777777" w:rsidR="000E0AAC" w:rsidRPr="00571608" w:rsidRDefault="000E0AAC" w:rsidP="000E0AAC">
            <w:pPr>
              <w:spacing w:line="240" w:lineRule="auto"/>
              <w:jc w:val="both"/>
              <w:rPr>
                <w:sz w:val="22"/>
                <w:lang w:val="nl-NL"/>
              </w:rPr>
            </w:pPr>
            <w:r w:rsidRPr="00571608">
              <w:rPr>
                <w:sz w:val="22"/>
                <w:lang w:val="nl-NL"/>
              </w:rPr>
              <w:t>- TT Huyện uỷ, HĐND, UBMTTQ huyện;</w:t>
            </w:r>
          </w:p>
          <w:p w14:paraId="28348FBE" w14:textId="77777777" w:rsidR="000E0AAC" w:rsidRPr="00571608" w:rsidRDefault="000E0AAC" w:rsidP="000E0AAC">
            <w:pPr>
              <w:spacing w:line="240" w:lineRule="auto"/>
              <w:jc w:val="both"/>
              <w:rPr>
                <w:sz w:val="22"/>
                <w:lang w:val="nl-NL"/>
              </w:rPr>
            </w:pPr>
            <w:r w:rsidRPr="00571608">
              <w:rPr>
                <w:sz w:val="22"/>
                <w:lang w:val="nl-NL"/>
              </w:rPr>
              <w:t>- Chủ tịch, các PCT UBND huyện;</w:t>
            </w:r>
          </w:p>
          <w:p w14:paraId="037B3EE6" w14:textId="77777777" w:rsidR="000E0AAC" w:rsidRPr="00571608" w:rsidRDefault="000E0AAC" w:rsidP="000E0AAC">
            <w:pPr>
              <w:spacing w:line="240" w:lineRule="auto"/>
              <w:jc w:val="both"/>
              <w:rPr>
                <w:sz w:val="22"/>
                <w:lang w:val="nl-NL"/>
              </w:rPr>
            </w:pPr>
            <w:r w:rsidRPr="00571608">
              <w:rPr>
                <w:sz w:val="22"/>
                <w:lang w:val="nl-NL"/>
              </w:rPr>
              <w:t>- Các Ban HĐND huyện;</w:t>
            </w:r>
          </w:p>
          <w:p w14:paraId="2A28ACFC" w14:textId="1A50214A" w:rsidR="000E0AAC" w:rsidRPr="00571608" w:rsidRDefault="000E0AAC" w:rsidP="000E0AAC">
            <w:pPr>
              <w:spacing w:line="240" w:lineRule="auto"/>
              <w:jc w:val="both"/>
              <w:rPr>
                <w:sz w:val="22"/>
                <w:lang w:val="nl-NL"/>
              </w:rPr>
            </w:pPr>
            <w:r w:rsidRPr="00571608">
              <w:rPr>
                <w:sz w:val="22"/>
                <w:lang w:val="nl-NL"/>
              </w:rPr>
              <w:t>- Các đoàn thể CT-XH huyện;</w:t>
            </w:r>
          </w:p>
          <w:p w14:paraId="7581188F" w14:textId="77777777" w:rsidR="000E0AAC" w:rsidRPr="00571608" w:rsidRDefault="000E0AAC" w:rsidP="000E0AAC">
            <w:pPr>
              <w:spacing w:line="240" w:lineRule="auto"/>
              <w:jc w:val="both"/>
              <w:rPr>
                <w:sz w:val="22"/>
                <w:lang w:val="nl-NL"/>
              </w:rPr>
            </w:pPr>
            <w:r w:rsidRPr="00571608">
              <w:rPr>
                <w:sz w:val="22"/>
                <w:lang w:val="nl-NL"/>
              </w:rPr>
              <w:t>- Các cơ quan, đơn vị thuộc UBND huyện;</w:t>
            </w:r>
          </w:p>
          <w:p w14:paraId="74981E0E" w14:textId="77777777" w:rsidR="000E0AAC" w:rsidRPr="00571608" w:rsidRDefault="000E0AAC" w:rsidP="000E0AAC">
            <w:pPr>
              <w:spacing w:line="240" w:lineRule="auto"/>
              <w:jc w:val="both"/>
              <w:rPr>
                <w:sz w:val="22"/>
                <w:lang w:val="nl-NL"/>
              </w:rPr>
            </w:pPr>
            <w:r w:rsidRPr="00571608">
              <w:rPr>
                <w:sz w:val="22"/>
                <w:lang w:val="nl-NL"/>
              </w:rPr>
              <w:t>- Các cơ quan, đơn vị của tỉnh trên địa bàn;</w:t>
            </w:r>
          </w:p>
          <w:p w14:paraId="0AC605E3" w14:textId="77777777" w:rsidR="000E0AAC" w:rsidRPr="00571608" w:rsidRDefault="000E0AAC" w:rsidP="000E0AAC">
            <w:pPr>
              <w:spacing w:line="240" w:lineRule="auto"/>
              <w:jc w:val="both"/>
              <w:rPr>
                <w:sz w:val="22"/>
                <w:lang w:val="nl-NL"/>
              </w:rPr>
            </w:pPr>
            <w:r w:rsidRPr="00571608">
              <w:rPr>
                <w:sz w:val="22"/>
                <w:lang w:val="nl-NL"/>
              </w:rPr>
              <w:t>- Đại biểu HĐND huyện;</w:t>
            </w:r>
          </w:p>
          <w:p w14:paraId="69DC803F" w14:textId="77777777" w:rsidR="000E0AAC" w:rsidRPr="00571608" w:rsidRDefault="000E0AAC" w:rsidP="000E0AAC">
            <w:pPr>
              <w:spacing w:line="240" w:lineRule="auto"/>
              <w:jc w:val="both"/>
              <w:rPr>
                <w:sz w:val="22"/>
                <w:lang w:val="nl-NL"/>
              </w:rPr>
            </w:pPr>
            <w:r w:rsidRPr="00571608">
              <w:rPr>
                <w:sz w:val="22"/>
                <w:lang w:val="nl-NL"/>
              </w:rPr>
              <w:t>- TT HĐND, UBND các xã, thị trấn;</w:t>
            </w:r>
          </w:p>
          <w:p w14:paraId="4B30E639" w14:textId="77777777" w:rsidR="000E0AAC" w:rsidRPr="00571608" w:rsidRDefault="000E0AAC" w:rsidP="000E0AAC">
            <w:pPr>
              <w:spacing w:line="240" w:lineRule="auto"/>
              <w:jc w:val="both"/>
              <w:rPr>
                <w:sz w:val="22"/>
                <w:lang w:val="nl-NL"/>
              </w:rPr>
            </w:pPr>
            <w:r w:rsidRPr="00571608">
              <w:rPr>
                <w:sz w:val="22"/>
                <w:lang w:val="nl-NL"/>
              </w:rPr>
              <w:t>- VP HĐND-UBND huyện: LĐVP, CVTH;</w:t>
            </w:r>
          </w:p>
          <w:p w14:paraId="46DBA60A" w14:textId="5826883F" w:rsidR="00700B91" w:rsidRPr="00D906EE" w:rsidRDefault="000E0AAC" w:rsidP="00700B91">
            <w:pPr>
              <w:spacing w:line="240" w:lineRule="auto"/>
              <w:jc w:val="both"/>
            </w:pPr>
            <w:r w:rsidRPr="00B26981">
              <w:rPr>
                <w:sz w:val="22"/>
              </w:rPr>
              <w:t xml:space="preserve">- </w:t>
            </w:r>
            <w:proofErr w:type="spellStart"/>
            <w:r w:rsidRPr="00B26981">
              <w:rPr>
                <w:sz w:val="22"/>
              </w:rPr>
              <w:t>Lưu</w:t>
            </w:r>
            <w:proofErr w:type="spellEnd"/>
            <w:r w:rsidRPr="00B26981">
              <w:rPr>
                <w:sz w:val="22"/>
              </w:rPr>
              <w:t>: VT.</w:t>
            </w:r>
          </w:p>
        </w:tc>
        <w:tc>
          <w:tcPr>
            <w:tcW w:w="4399" w:type="dxa"/>
          </w:tcPr>
          <w:p w14:paraId="737DA752" w14:textId="77777777" w:rsidR="00700B91" w:rsidRPr="00D906EE" w:rsidRDefault="00700B91" w:rsidP="00700B91">
            <w:pPr>
              <w:spacing w:line="240" w:lineRule="auto"/>
              <w:jc w:val="center"/>
              <w:rPr>
                <w:b/>
              </w:rPr>
            </w:pPr>
            <w:r w:rsidRPr="00D906EE">
              <w:rPr>
                <w:b/>
              </w:rPr>
              <w:t>CHỦ TỊCH</w:t>
            </w:r>
          </w:p>
          <w:p w14:paraId="3688DEE3" w14:textId="77777777" w:rsidR="00700B91" w:rsidRPr="00D906EE" w:rsidRDefault="00700B91" w:rsidP="00700B91">
            <w:pPr>
              <w:spacing w:line="240" w:lineRule="auto"/>
              <w:jc w:val="center"/>
              <w:rPr>
                <w:b/>
              </w:rPr>
            </w:pPr>
          </w:p>
          <w:p w14:paraId="3BDB8C19" w14:textId="77777777" w:rsidR="00700B91" w:rsidRPr="00D906EE" w:rsidRDefault="00700B91" w:rsidP="00700B91">
            <w:pPr>
              <w:spacing w:line="240" w:lineRule="auto"/>
              <w:jc w:val="center"/>
              <w:rPr>
                <w:b/>
              </w:rPr>
            </w:pPr>
          </w:p>
          <w:p w14:paraId="709A688E" w14:textId="77777777" w:rsidR="00700B91" w:rsidRPr="00D906EE" w:rsidRDefault="00700B91" w:rsidP="00700B91">
            <w:pPr>
              <w:spacing w:line="240" w:lineRule="auto"/>
              <w:jc w:val="center"/>
              <w:rPr>
                <w:b/>
              </w:rPr>
            </w:pPr>
          </w:p>
          <w:p w14:paraId="6EAA08BE" w14:textId="77777777" w:rsidR="00700B91" w:rsidRPr="00D906EE" w:rsidRDefault="00700B91" w:rsidP="00700B91">
            <w:pPr>
              <w:spacing w:line="240" w:lineRule="auto"/>
              <w:jc w:val="center"/>
              <w:rPr>
                <w:b/>
              </w:rPr>
            </w:pPr>
          </w:p>
          <w:p w14:paraId="0C1E564A" w14:textId="77777777" w:rsidR="00700B91" w:rsidRPr="00D906EE" w:rsidRDefault="00700B91" w:rsidP="00700B91">
            <w:pPr>
              <w:spacing w:line="240" w:lineRule="auto"/>
              <w:rPr>
                <w:b/>
              </w:rPr>
            </w:pPr>
          </w:p>
          <w:p w14:paraId="14504946" w14:textId="77777777" w:rsidR="00700B91" w:rsidRPr="00D906EE" w:rsidRDefault="00700B91" w:rsidP="00700B91">
            <w:pPr>
              <w:spacing w:line="240" w:lineRule="auto"/>
              <w:jc w:val="center"/>
              <w:rPr>
                <w:b/>
              </w:rPr>
            </w:pPr>
          </w:p>
          <w:p w14:paraId="02E112B4" w14:textId="18E27F0B" w:rsidR="00700B91" w:rsidRPr="00E916C7" w:rsidRDefault="00700B91" w:rsidP="00840F14">
            <w:pPr>
              <w:spacing w:line="240" w:lineRule="auto"/>
              <w:jc w:val="center"/>
              <w:rPr>
                <w:b/>
              </w:rPr>
            </w:pPr>
            <w:proofErr w:type="spellStart"/>
            <w:r w:rsidRPr="00D906EE">
              <w:rPr>
                <w:b/>
              </w:rPr>
              <w:t>Nguyễn</w:t>
            </w:r>
            <w:proofErr w:type="spellEnd"/>
            <w:r w:rsidRPr="00D906EE">
              <w:rPr>
                <w:b/>
              </w:rPr>
              <w:t xml:space="preserve"> </w:t>
            </w:r>
            <w:proofErr w:type="spellStart"/>
            <w:r w:rsidR="00840F14" w:rsidRPr="00D906EE">
              <w:rPr>
                <w:b/>
              </w:rPr>
              <w:t>Hồng</w:t>
            </w:r>
            <w:proofErr w:type="spellEnd"/>
            <w:r w:rsidR="00840F14" w:rsidRPr="00D906EE">
              <w:rPr>
                <w:b/>
              </w:rPr>
              <w:t xml:space="preserve"> </w:t>
            </w:r>
            <w:proofErr w:type="spellStart"/>
            <w:r w:rsidR="00840F14" w:rsidRPr="00D906EE">
              <w:rPr>
                <w:b/>
              </w:rPr>
              <w:t>Đức</w:t>
            </w:r>
            <w:proofErr w:type="spellEnd"/>
          </w:p>
        </w:tc>
      </w:tr>
    </w:tbl>
    <w:p w14:paraId="78DC937F" w14:textId="77777777" w:rsidR="004E10A1" w:rsidRDefault="004E10A1" w:rsidP="00700B91">
      <w:pPr>
        <w:pStyle w:val="BodyText"/>
        <w:spacing w:before="80"/>
        <w:ind w:firstLine="720"/>
      </w:pPr>
    </w:p>
    <w:p w14:paraId="0D35E0F3" w14:textId="77777777" w:rsidR="004B51BC" w:rsidRDefault="004B51BC">
      <w:pPr>
        <w:pStyle w:val="BodyText"/>
        <w:spacing w:before="80"/>
        <w:ind w:firstLine="720"/>
      </w:pPr>
    </w:p>
    <w:sectPr w:rsidR="004B51BC" w:rsidSect="006C0D83">
      <w:headerReference w:type="default" r:id="rId7"/>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10C1" w14:textId="77777777" w:rsidR="00E83CB7" w:rsidRDefault="00E83CB7" w:rsidP="00ED301B">
      <w:pPr>
        <w:spacing w:line="240" w:lineRule="auto"/>
      </w:pPr>
      <w:r>
        <w:separator/>
      </w:r>
    </w:p>
  </w:endnote>
  <w:endnote w:type="continuationSeparator" w:id="0">
    <w:p w14:paraId="21E1F9B1" w14:textId="77777777" w:rsidR="00E83CB7" w:rsidRDefault="00E83CB7" w:rsidP="00ED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193" w14:textId="77777777" w:rsidR="00E83CB7" w:rsidRDefault="00E83CB7" w:rsidP="00ED301B">
      <w:pPr>
        <w:spacing w:line="240" w:lineRule="auto"/>
      </w:pPr>
      <w:r>
        <w:separator/>
      </w:r>
    </w:p>
  </w:footnote>
  <w:footnote w:type="continuationSeparator" w:id="0">
    <w:p w14:paraId="0659E41F" w14:textId="77777777" w:rsidR="00E83CB7" w:rsidRDefault="00E83CB7" w:rsidP="00ED3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528243"/>
      <w:docPartObj>
        <w:docPartGallery w:val="Page Numbers (Top of Page)"/>
        <w:docPartUnique/>
      </w:docPartObj>
    </w:sdtPr>
    <w:sdtEndPr>
      <w:rPr>
        <w:noProof/>
      </w:rPr>
    </w:sdtEndPr>
    <w:sdtContent>
      <w:p w14:paraId="65A4D365" w14:textId="29518848" w:rsidR="00B26981" w:rsidRDefault="00B26981">
        <w:pPr>
          <w:pStyle w:val="Header"/>
          <w:jc w:val="center"/>
        </w:pPr>
        <w:r>
          <w:fldChar w:fldCharType="begin"/>
        </w:r>
        <w:r>
          <w:instrText xml:space="preserve"> PAGE   \* MERGEFORMAT </w:instrText>
        </w:r>
        <w:r>
          <w:fldChar w:fldCharType="separate"/>
        </w:r>
        <w:r w:rsidR="00DD044A">
          <w:rPr>
            <w:noProof/>
          </w:rPr>
          <w:t>3</w:t>
        </w:r>
        <w:r>
          <w:rPr>
            <w:noProof/>
          </w:rPr>
          <w:fldChar w:fldCharType="end"/>
        </w:r>
      </w:p>
    </w:sdtContent>
  </w:sdt>
  <w:p w14:paraId="2C9E02B1" w14:textId="77777777" w:rsidR="00B26981" w:rsidRDefault="00B2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4E"/>
    <w:rsid w:val="0000538A"/>
    <w:rsid w:val="000078D3"/>
    <w:rsid w:val="00023D23"/>
    <w:rsid w:val="000312B8"/>
    <w:rsid w:val="0003231C"/>
    <w:rsid w:val="0003451B"/>
    <w:rsid w:val="00075A4C"/>
    <w:rsid w:val="00076F7B"/>
    <w:rsid w:val="00087845"/>
    <w:rsid w:val="0009622F"/>
    <w:rsid w:val="000B0E07"/>
    <w:rsid w:val="000C625C"/>
    <w:rsid w:val="000E0AAC"/>
    <w:rsid w:val="000E0B9F"/>
    <w:rsid w:val="000E7195"/>
    <w:rsid w:val="000F1D10"/>
    <w:rsid w:val="000F5BB7"/>
    <w:rsid w:val="0010417D"/>
    <w:rsid w:val="00120A79"/>
    <w:rsid w:val="00134FFF"/>
    <w:rsid w:val="00142F3B"/>
    <w:rsid w:val="0015230A"/>
    <w:rsid w:val="00156662"/>
    <w:rsid w:val="00176B62"/>
    <w:rsid w:val="001C3AFA"/>
    <w:rsid w:val="001C7205"/>
    <w:rsid w:val="001D79BA"/>
    <w:rsid w:val="00204C1A"/>
    <w:rsid w:val="0021255B"/>
    <w:rsid w:val="0021327F"/>
    <w:rsid w:val="00215BF5"/>
    <w:rsid w:val="002226B4"/>
    <w:rsid w:val="00235826"/>
    <w:rsid w:val="0024095A"/>
    <w:rsid w:val="0024235B"/>
    <w:rsid w:val="002423A7"/>
    <w:rsid w:val="00244A94"/>
    <w:rsid w:val="00251376"/>
    <w:rsid w:val="00253525"/>
    <w:rsid w:val="00255C6C"/>
    <w:rsid w:val="00265426"/>
    <w:rsid w:val="002727A5"/>
    <w:rsid w:val="00281B83"/>
    <w:rsid w:val="00282C11"/>
    <w:rsid w:val="00293E6B"/>
    <w:rsid w:val="002A3573"/>
    <w:rsid w:val="002B2DEF"/>
    <w:rsid w:val="002B5463"/>
    <w:rsid w:val="002B6809"/>
    <w:rsid w:val="002D46E7"/>
    <w:rsid w:val="002D553E"/>
    <w:rsid w:val="002F7C32"/>
    <w:rsid w:val="00311CBB"/>
    <w:rsid w:val="00313F4B"/>
    <w:rsid w:val="00332BE9"/>
    <w:rsid w:val="0033490A"/>
    <w:rsid w:val="00362ECB"/>
    <w:rsid w:val="00367B08"/>
    <w:rsid w:val="00372765"/>
    <w:rsid w:val="00374EEF"/>
    <w:rsid w:val="003A7008"/>
    <w:rsid w:val="003B07B9"/>
    <w:rsid w:val="00407AD1"/>
    <w:rsid w:val="00426779"/>
    <w:rsid w:val="00426838"/>
    <w:rsid w:val="0043351F"/>
    <w:rsid w:val="004339BB"/>
    <w:rsid w:val="00435168"/>
    <w:rsid w:val="004501F2"/>
    <w:rsid w:val="00490137"/>
    <w:rsid w:val="004B51BC"/>
    <w:rsid w:val="004E10A1"/>
    <w:rsid w:val="004E4C5A"/>
    <w:rsid w:val="00517E0B"/>
    <w:rsid w:val="00570904"/>
    <w:rsid w:val="00571608"/>
    <w:rsid w:val="00573269"/>
    <w:rsid w:val="005A0377"/>
    <w:rsid w:val="005A21B3"/>
    <w:rsid w:val="005C3B92"/>
    <w:rsid w:val="005D3BF1"/>
    <w:rsid w:val="005E4978"/>
    <w:rsid w:val="005E51C6"/>
    <w:rsid w:val="005F61BF"/>
    <w:rsid w:val="006100EA"/>
    <w:rsid w:val="0063512F"/>
    <w:rsid w:val="00636088"/>
    <w:rsid w:val="00636D05"/>
    <w:rsid w:val="006510CE"/>
    <w:rsid w:val="006575F6"/>
    <w:rsid w:val="0069261C"/>
    <w:rsid w:val="00695210"/>
    <w:rsid w:val="00696B86"/>
    <w:rsid w:val="006A25A9"/>
    <w:rsid w:val="006A342D"/>
    <w:rsid w:val="006B5106"/>
    <w:rsid w:val="006C0D83"/>
    <w:rsid w:val="006C47FD"/>
    <w:rsid w:val="006D2E32"/>
    <w:rsid w:val="006D385E"/>
    <w:rsid w:val="00700B91"/>
    <w:rsid w:val="007227EC"/>
    <w:rsid w:val="007343C2"/>
    <w:rsid w:val="00737438"/>
    <w:rsid w:val="0075271A"/>
    <w:rsid w:val="00792B4A"/>
    <w:rsid w:val="007B20F8"/>
    <w:rsid w:val="007B2F14"/>
    <w:rsid w:val="007C0E6E"/>
    <w:rsid w:val="007C6909"/>
    <w:rsid w:val="007D2D7E"/>
    <w:rsid w:val="007D398E"/>
    <w:rsid w:val="007D3A7E"/>
    <w:rsid w:val="007D592F"/>
    <w:rsid w:val="007E3F91"/>
    <w:rsid w:val="007E5806"/>
    <w:rsid w:val="007E6EE9"/>
    <w:rsid w:val="007F6612"/>
    <w:rsid w:val="008037B3"/>
    <w:rsid w:val="0080697D"/>
    <w:rsid w:val="00820BFA"/>
    <w:rsid w:val="00821AE9"/>
    <w:rsid w:val="00822837"/>
    <w:rsid w:val="0082431C"/>
    <w:rsid w:val="00831D06"/>
    <w:rsid w:val="00833A09"/>
    <w:rsid w:val="00836332"/>
    <w:rsid w:val="00840F14"/>
    <w:rsid w:val="00843A37"/>
    <w:rsid w:val="00874A5A"/>
    <w:rsid w:val="00886CBF"/>
    <w:rsid w:val="008902AD"/>
    <w:rsid w:val="00894CA7"/>
    <w:rsid w:val="008D7A93"/>
    <w:rsid w:val="009718A4"/>
    <w:rsid w:val="00974888"/>
    <w:rsid w:val="00993321"/>
    <w:rsid w:val="009B523B"/>
    <w:rsid w:val="009C6A75"/>
    <w:rsid w:val="009C7D32"/>
    <w:rsid w:val="009D1D7A"/>
    <w:rsid w:val="009E533F"/>
    <w:rsid w:val="009F1E08"/>
    <w:rsid w:val="00A022DC"/>
    <w:rsid w:val="00A165CC"/>
    <w:rsid w:val="00A20446"/>
    <w:rsid w:val="00A22ED9"/>
    <w:rsid w:val="00A27E5E"/>
    <w:rsid w:val="00A31473"/>
    <w:rsid w:val="00A527B9"/>
    <w:rsid w:val="00A556B9"/>
    <w:rsid w:val="00A711F8"/>
    <w:rsid w:val="00A771A0"/>
    <w:rsid w:val="00A80FEC"/>
    <w:rsid w:val="00AA1973"/>
    <w:rsid w:val="00AB3FAD"/>
    <w:rsid w:val="00AC196F"/>
    <w:rsid w:val="00AC6D82"/>
    <w:rsid w:val="00AD7239"/>
    <w:rsid w:val="00B0760B"/>
    <w:rsid w:val="00B26981"/>
    <w:rsid w:val="00B366F5"/>
    <w:rsid w:val="00B448A9"/>
    <w:rsid w:val="00B65F52"/>
    <w:rsid w:val="00B7390A"/>
    <w:rsid w:val="00B73F37"/>
    <w:rsid w:val="00B76487"/>
    <w:rsid w:val="00B90FEC"/>
    <w:rsid w:val="00B977FC"/>
    <w:rsid w:val="00B97E56"/>
    <w:rsid w:val="00BC2ADB"/>
    <w:rsid w:val="00BD420F"/>
    <w:rsid w:val="00BE7C2C"/>
    <w:rsid w:val="00BF3679"/>
    <w:rsid w:val="00C045A5"/>
    <w:rsid w:val="00C21DE2"/>
    <w:rsid w:val="00C2668E"/>
    <w:rsid w:val="00C35F4F"/>
    <w:rsid w:val="00C545B3"/>
    <w:rsid w:val="00C62EB6"/>
    <w:rsid w:val="00C81CE1"/>
    <w:rsid w:val="00CA2ECB"/>
    <w:rsid w:val="00CC3F54"/>
    <w:rsid w:val="00CC46A0"/>
    <w:rsid w:val="00CD0C2B"/>
    <w:rsid w:val="00CD65D4"/>
    <w:rsid w:val="00CD750A"/>
    <w:rsid w:val="00CD7B9E"/>
    <w:rsid w:val="00CE388C"/>
    <w:rsid w:val="00D060BA"/>
    <w:rsid w:val="00D10D73"/>
    <w:rsid w:val="00D22AAD"/>
    <w:rsid w:val="00D55F23"/>
    <w:rsid w:val="00D56DEE"/>
    <w:rsid w:val="00D63DB0"/>
    <w:rsid w:val="00D64B21"/>
    <w:rsid w:val="00D76951"/>
    <w:rsid w:val="00D90081"/>
    <w:rsid w:val="00D906EE"/>
    <w:rsid w:val="00D91AA2"/>
    <w:rsid w:val="00DA0F8F"/>
    <w:rsid w:val="00DB3101"/>
    <w:rsid w:val="00DB7ED7"/>
    <w:rsid w:val="00DD044A"/>
    <w:rsid w:val="00DD0A97"/>
    <w:rsid w:val="00DE0D14"/>
    <w:rsid w:val="00DF6083"/>
    <w:rsid w:val="00E076B6"/>
    <w:rsid w:val="00E11868"/>
    <w:rsid w:val="00E313C3"/>
    <w:rsid w:val="00E339D4"/>
    <w:rsid w:val="00E40934"/>
    <w:rsid w:val="00E41389"/>
    <w:rsid w:val="00E43E1F"/>
    <w:rsid w:val="00E5367F"/>
    <w:rsid w:val="00E55CD6"/>
    <w:rsid w:val="00E56358"/>
    <w:rsid w:val="00E621AB"/>
    <w:rsid w:val="00E62286"/>
    <w:rsid w:val="00E83CB7"/>
    <w:rsid w:val="00E856F6"/>
    <w:rsid w:val="00E8724E"/>
    <w:rsid w:val="00E9229F"/>
    <w:rsid w:val="00E94CCD"/>
    <w:rsid w:val="00ED301B"/>
    <w:rsid w:val="00ED3248"/>
    <w:rsid w:val="00EE3CB1"/>
    <w:rsid w:val="00EF4934"/>
    <w:rsid w:val="00F06D12"/>
    <w:rsid w:val="00F171AB"/>
    <w:rsid w:val="00F1734C"/>
    <w:rsid w:val="00F519D5"/>
    <w:rsid w:val="00F60DED"/>
    <w:rsid w:val="00F63877"/>
    <w:rsid w:val="00F654F8"/>
    <w:rsid w:val="00FB0C80"/>
    <w:rsid w:val="00FD24A1"/>
    <w:rsid w:val="00FD5A99"/>
    <w:rsid w:val="00FE635A"/>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070F"/>
  <w15:docId w15:val="{9E9842A5-75DE-4279-8DDC-23EEBF3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724E"/>
    <w:pPr>
      <w:keepNext/>
      <w:spacing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E8724E"/>
    <w:pPr>
      <w:keepNext/>
      <w:spacing w:line="240" w:lineRule="auto"/>
      <w:outlineLvl w:val="1"/>
    </w:pPr>
    <w:rPr>
      <w:rFonts w:ascii=".VnTime" w:eastAsia="Times New Roman" w:hAnsi=".VnTime" w:cs="Times New Roman"/>
      <w:b/>
      <w:szCs w:val="20"/>
    </w:rPr>
  </w:style>
  <w:style w:type="paragraph" w:styleId="Heading6">
    <w:name w:val="heading 6"/>
    <w:basedOn w:val="Normal"/>
    <w:next w:val="Normal"/>
    <w:link w:val="Heading6Char"/>
    <w:qFormat/>
    <w:rsid w:val="00E8724E"/>
    <w:pPr>
      <w:keepNext/>
      <w:spacing w:line="240" w:lineRule="auto"/>
      <w:jc w:val="center"/>
      <w:outlineLvl w:val="5"/>
    </w:pPr>
    <w:rPr>
      <w:rFonts w:eastAsia="Times New Roman" w:cs="Times New Roman"/>
      <w:b/>
      <w:sz w:val="26"/>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24E"/>
    <w:rPr>
      <w:rFonts w:ascii=".VnTimeH" w:eastAsia="Times New Roman" w:hAnsi=".VnTimeH" w:cs="Times New Roman"/>
      <w:b/>
      <w:sz w:val="24"/>
      <w:szCs w:val="20"/>
    </w:rPr>
  </w:style>
  <w:style w:type="character" w:customStyle="1" w:styleId="Heading2Char">
    <w:name w:val="Heading 2 Char"/>
    <w:basedOn w:val="DefaultParagraphFont"/>
    <w:link w:val="Heading2"/>
    <w:rsid w:val="00E8724E"/>
    <w:rPr>
      <w:rFonts w:ascii=".VnTime" w:eastAsia="Times New Roman" w:hAnsi=".VnTime" w:cs="Times New Roman"/>
      <w:b/>
      <w:szCs w:val="20"/>
    </w:rPr>
  </w:style>
  <w:style w:type="character" w:customStyle="1" w:styleId="Heading6Char">
    <w:name w:val="Heading 6 Char"/>
    <w:basedOn w:val="DefaultParagraphFont"/>
    <w:link w:val="Heading6"/>
    <w:rsid w:val="00E8724E"/>
    <w:rPr>
      <w:rFonts w:eastAsia="Times New Roman" w:cs="Times New Roman"/>
      <w:b/>
      <w:sz w:val="26"/>
      <w:szCs w:val="28"/>
      <w:lang w:val="nl-NL"/>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E8724E"/>
    <w:pPr>
      <w:spacing w:before="60" w:after="60" w:line="360" w:lineRule="exact"/>
      <w:ind w:firstLine="810"/>
      <w:jc w:val="both"/>
    </w:pPr>
    <w:rPr>
      <w:rFonts w:ascii=".VnTime" w:eastAsia="Times New Roman" w:hAnsi=".VnTime" w:cs="Times New Roman"/>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E8724E"/>
    <w:rPr>
      <w:rFonts w:ascii=".VnTime" w:eastAsia="Times New Roman" w:hAnsi=".VnTime" w:cs="Times New Roman"/>
      <w:szCs w:val="20"/>
    </w:rPr>
  </w:style>
  <w:style w:type="paragraph" w:styleId="BodyText">
    <w:name w:val="Body Text"/>
    <w:basedOn w:val="Normal"/>
    <w:link w:val="BodyTextChar"/>
    <w:rsid w:val="00E8724E"/>
    <w:pPr>
      <w:spacing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E8724E"/>
    <w:rPr>
      <w:rFonts w:ascii=".VnTime" w:eastAsia="Times New Roman" w:hAnsi=".VnTime" w:cs="Times New Roman"/>
      <w:szCs w:val="24"/>
    </w:rPr>
  </w:style>
  <w:style w:type="paragraph" w:styleId="Caption">
    <w:name w:val="caption"/>
    <w:basedOn w:val="Normal"/>
    <w:next w:val="Normal"/>
    <w:qFormat/>
    <w:rsid w:val="00E8724E"/>
    <w:pPr>
      <w:spacing w:line="240" w:lineRule="auto"/>
      <w:jc w:val="center"/>
    </w:pPr>
    <w:rPr>
      <w:rFonts w:eastAsia="Times New Roman" w:cs="Times New Roman"/>
      <w:b/>
      <w:color w:val="000000"/>
      <w:szCs w:val="28"/>
      <w:lang w:val="nl-NL"/>
    </w:rPr>
  </w:style>
  <w:style w:type="paragraph" w:styleId="NormalWeb">
    <w:name w:val="Normal (Web)"/>
    <w:aliases w:val="Normal (Web) Char Char Char Char Char,Char Char Char"/>
    <w:basedOn w:val="Normal"/>
    <w:unhideWhenUsed/>
    <w:rsid w:val="00E8724E"/>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ED301B"/>
    <w:pPr>
      <w:spacing w:before="60" w:after="8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ED301B"/>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link w:val="CharChar1CharCharCharChar1CharCharCharCharCharCharCharChar"/>
    <w:uiPriority w:val="99"/>
    <w:unhideWhenUsed/>
    <w:qFormat/>
    <w:rsid w:val="00ED301B"/>
    <w:rPr>
      <w:vertAlign w:val="superscript"/>
    </w:rPr>
  </w:style>
  <w:style w:type="paragraph" w:customStyle="1" w:styleId="Default">
    <w:name w:val="Default"/>
    <w:rsid w:val="00ED301B"/>
    <w:pPr>
      <w:autoSpaceDE w:val="0"/>
      <w:autoSpaceDN w:val="0"/>
      <w:adjustRightInd w:val="0"/>
      <w:spacing w:line="240" w:lineRule="auto"/>
    </w:pPr>
    <w:rPr>
      <w:rFonts w:eastAsia="Times New Roman" w:cs="Times New Roman"/>
      <w:color w:val="000000"/>
      <w:sz w:val="24"/>
      <w:szCs w:val="24"/>
    </w:rPr>
  </w:style>
  <w:style w:type="paragraph" w:styleId="ListParagraph">
    <w:name w:val="List Paragraph"/>
    <w:basedOn w:val="Normal"/>
    <w:uiPriority w:val="34"/>
    <w:qFormat/>
    <w:rsid w:val="00D63DB0"/>
    <w:pPr>
      <w:ind w:left="720"/>
      <w:contextualSpacing/>
    </w:pPr>
  </w:style>
  <w:style w:type="character" w:customStyle="1" w:styleId="fontstyle01">
    <w:name w:val="fontstyle01"/>
    <w:qFormat/>
    <w:rsid w:val="00BD420F"/>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D420F"/>
    <w:pPr>
      <w:spacing w:after="160" w:line="240" w:lineRule="exact"/>
    </w:pPr>
    <w:rPr>
      <w:vertAlign w:val="superscript"/>
    </w:rPr>
  </w:style>
  <w:style w:type="paragraph" w:styleId="Header">
    <w:name w:val="header"/>
    <w:basedOn w:val="Normal"/>
    <w:link w:val="HeaderChar"/>
    <w:uiPriority w:val="99"/>
    <w:unhideWhenUsed/>
    <w:rsid w:val="00B26981"/>
    <w:pPr>
      <w:tabs>
        <w:tab w:val="center" w:pos="4680"/>
        <w:tab w:val="right" w:pos="9360"/>
      </w:tabs>
      <w:spacing w:line="240" w:lineRule="auto"/>
    </w:pPr>
  </w:style>
  <w:style w:type="character" w:customStyle="1" w:styleId="HeaderChar">
    <w:name w:val="Header Char"/>
    <w:basedOn w:val="DefaultParagraphFont"/>
    <w:link w:val="Header"/>
    <w:uiPriority w:val="99"/>
    <w:rsid w:val="00B26981"/>
  </w:style>
  <w:style w:type="paragraph" w:styleId="Footer">
    <w:name w:val="footer"/>
    <w:basedOn w:val="Normal"/>
    <w:link w:val="FooterChar"/>
    <w:uiPriority w:val="99"/>
    <w:unhideWhenUsed/>
    <w:rsid w:val="00B26981"/>
    <w:pPr>
      <w:tabs>
        <w:tab w:val="center" w:pos="4680"/>
        <w:tab w:val="right" w:pos="9360"/>
      </w:tabs>
      <w:spacing w:line="240" w:lineRule="auto"/>
    </w:pPr>
  </w:style>
  <w:style w:type="character" w:customStyle="1" w:styleId="FooterChar">
    <w:name w:val="Footer Char"/>
    <w:basedOn w:val="DefaultParagraphFont"/>
    <w:link w:val="Footer"/>
    <w:uiPriority w:val="99"/>
    <w:rsid w:val="00B26981"/>
  </w:style>
  <w:style w:type="paragraph" w:styleId="BalloonText">
    <w:name w:val="Balloon Text"/>
    <w:basedOn w:val="Normal"/>
    <w:link w:val="BalloonTextChar"/>
    <w:uiPriority w:val="99"/>
    <w:semiHidden/>
    <w:unhideWhenUsed/>
    <w:rsid w:val="00334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0A"/>
    <w:rPr>
      <w:rFonts w:ascii="Segoe UI" w:hAnsi="Segoe UI" w:cs="Segoe UI"/>
      <w:sz w:val="18"/>
      <w:szCs w:val="18"/>
    </w:rPr>
  </w:style>
  <w:style w:type="paragraph" w:styleId="Revision">
    <w:name w:val="Revision"/>
    <w:hidden/>
    <w:uiPriority w:val="99"/>
    <w:semiHidden/>
    <w:rsid w:val="00AA1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5F37-7ED8-4D8B-8C3F-4CC00E7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Vũ Minh Hào</cp:lastModifiedBy>
  <cp:revision>2</cp:revision>
  <cp:lastPrinted>2023-07-04T01:14:00Z</cp:lastPrinted>
  <dcterms:created xsi:type="dcterms:W3CDTF">2023-07-10T02:48:00Z</dcterms:created>
  <dcterms:modified xsi:type="dcterms:W3CDTF">2023-07-10T02:48:00Z</dcterms:modified>
</cp:coreProperties>
</file>