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3371"/>
        <w:gridCol w:w="5701"/>
      </w:tblGrid>
      <w:tr w:rsidR="00E8724E" w:rsidRPr="00C463E0" w14:paraId="2CCE6E13" w14:textId="77777777" w:rsidTr="005C2CFA">
        <w:tc>
          <w:tcPr>
            <w:tcW w:w="1858" w:type="pct"/>
          </w:tcPr>
          <w:p w14:paraId="7B642FB1" w14:textId="77777777" w:rsidR="00E8724E" w:rsidRPr="000A4F77" w:rsidRDefault="00E8724E" w:rsidP="00265426">
            <w:pPr>
              <w:spacing w:line="240" w:lineRule="auto"/>
              <w:jc w:val="center"/>
              <w:rPr>
                <w:b/>
                <w:bCs/>
                <w:sz w:val="26"/>
                <w:lang w:val="nl-NL"/>
              </w:rPr>
            </w:pPr>
            <w:r>
              <w:rPr>
                <w:szCs w:val="28"/>
              </w:rPr>
              <w:br w:type="page"/>
            </w:r>
            <w:r w:rsidRPr="000A4F77">
              <w:rPr>
                <w:b/>
                <w:bCs/>
                <w:sz w:val="26"/>
                <w:lang w:val="nl-NL"/>
              </w:rPr>
              <w:t>HỘI ĐỒNG NHÂN DÂN</w:t>
            </w:r>
          </w:p>
          <w:p w14:paraId="4D868DAA" w14:textId="77777777" w:rsidR="00E8724E" w:rsidRPr="000A4F77" w:rsidRDefault="00E8724E" w:rsidP="00265426">
            <w:pPr>
              <w:spacing w:line="240" w:lineRule="auto"/>
              <w:jc w:val="center"/>
              <w:rPr>
                <w:b/>
                <w:bCs/>
                <w:sz w:val="26"/>
                <w:lang w:val="nl-NL"/>
              </w:rPr>
            </w:pPr>
            <w:r w:rsidRPr="000A4F77">
              <w:rPr>
                <w:b/>
                <w:bCs/>
                <w:sz w:val="26"/>
                <w:lang w:val="nl-NL"/>
              </w:rPr>
              <w:t>HUYỆN VIỆT YÊN</w:t>
            </w:r>
          </w:p>
          <w:p w14:paraId="3DF5900B" w14:textId="77777777" w:rsidR="00E8724E" w:rsidRPr="00C463E0" w:rsidRDefault="00E8724E" w:rsidP="00265426">
            <w:pPr>
              <w:spacing w:line="240" w:lineRule="auto"/>
              <w:jc w:val="center"/>
              <w:rPr>
                <w:bCs/>
                <w:lang w:val="nl-NL"/>
              </w:rPr>
            </w:pPr>
            <w:r>
              <w:rPr>
                <w:b/>
                <w:bCs/>
                <w:noProof/>
              </w:rPr>
              <mc:AlternateContent>
                <mc:Choice Requires="wps">
                  <w:drawing>
                    <wp:anchor distT="4294967294" distB="4294967294" distL="114300" distR="114300" simplePos="0" relativeHeight="251656192" behindDoc="0" locked="0" layoutInCell="1" allowOverlap="1" wp14:anchorId="411372DD" wp14:editId="222A53BD">
                      <wp:simplePos x="0" y="0"/>
                      <wp:positionH relativeFrom="column">
                        <wp:posOffset>538480</wp:posOffset>
                      </wp:positionH>
                      <wp:positionV relativeFrom="paragraph">
                        <wp:posOffset>15239</wp:posOffset>
                      </wp:positionV>
                      <wp:extent cx="902970" cy="0"/>
                      <wp:effectExtent l="0" t="0" r="1143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05BDA" id="Straight Connector 1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4pt,1.2pt" to="1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uVrQEAAEcDAAAOAAAAZHJzL2Uyb0RvYy54bWysUsFu2zAMvQ/YPwi6L3YCdFuNOD2k6y7d&#10;FqDdBzCSbAuTRYFUYufvJ6lJWmy3YToIkkg+vffI9d08OnE0xBZ9K5eLWgrjFWrr+1b+fH748F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"/>
                  </w:pict>
                </mc:Fallback>
              </mc:AlternateContent>
            </w:r>
          </w:p>
          <w:p w14:paraId="52BAFDC9" w14:textId="77777777" w:rsidR="00E8724E" w:rsidRDefault="00E8724E" w:rsidP="00265426">
            <w:pPr>
              <w:spacing w:line="240" w:lineRule="auto"/>
              <w:jc w:val="center"/>
              <w:rPr>
                <w:lang w:val="nl-NL"/>
              </w:rPr>
            </w:pPr>
            <w:r w:rsidRPr="00F02CE6">
              <w:rPr>
                <w:bCs/>
                <w:lang w:val="nl-NL"/>
              </w:rPr>
              <w:t>Số:</w:t>
            </w:r>
            <w:r>
              <w:rPr>
                <w:bCs/>
                <w:lang w:val="nl-NL"/>
              </w:rPr>
              <w:t xml:space="preserve">   </w:t>
            </w:r>
            <w:r w:rsidR="00332BE9">
              <w:rPr>
                <w:bCs/>
                <w:lang w:val="nl-NL"/>
              </w:rPr>
              <w:t xml:space="preserve">    </w:t>
            </w:r>
            <w:r>
              <w:rPr>
                <w:bCs/>
                <w:lang w:val="nl-NL"/>
              </w:rPr>
              <w:t xml:space="preserve">  </w:t>
            </w:r>
            <w:r w:rsidRPr="00F02CE6">
              <w:rPr>
                <w:lang w:val="nl-NL"/>
              </w:rPr>
              <w:t>/NQ-HĐND</w:t>
            </w:r>
          </w:p>
          <w:p w14:paraId="10A3D54F" w14:textId="53294EBD" w:rsidR="00407AD1" w:rsidRPr="00332BE9" w:rsidRDefault="00407AD1" w:rsidP="00265426">
            <w:pPr>
              <w:spacing w:line="240" w:lineRule="auto"/>
              <w:jc w:val="center"/>
              <w:rPr>
                <w:b/>
                <w:vertAlign w:val="subscript"/>
                <w:lang w:val="nl-NL"/>
              </w:rPr>
            </w:pPr>
            <w:r w:rsidRPr="00EF5544">
              <w:rPr>
                <w:noProof/>
              </w:rPr>
              <mc:AlternateContent>
                <mc:Choice Requires="wps">
                  <w:drawing>
                    <wp:anchor distT="0" distB="0" distL="114300" distR="114300" simplePos="0" relativeHeight="251661312" behindDoc="0" locked="0" layoutInCell="1" allowOverlap="1" wp14:anchorId="72BE84E5" wp14:editId="700C0671">
                      <wp:simplePos x="0" y="0"/>
                      <wp:positionH relativeFrom="column">
                        <wp:posOffset>549910</wp:posOffset>
                      </wp:positionH>
                      <wp:positionV relativeFrom="paragraph">
                        <wp:posOffset>95885</wp:posOffset>
                      </wp:positionV>
                      <wp:extent cx="889000" cy="356235"/>
                      <wp:effectExtent l="12700" t="8890" r="12700" b="635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356235"/>
                              </a:xfrm>
                              <a:prstGeom prst="rect">
                                <a:avLst/>
                              </a:prstGeom>
                              <a:solidFill>
                                <a:srgbClr val="FFFFFF"/>
                              </a:solidFill>
                              <a:ln w="9525">
                                <a:solidFill>
                                  <a:srgbClr val="000000"/>
                                </a:solidFill>
                                <a:miter lim="800000"/>
                                <a:headEnd/>
                                <a:tailEnd/>
                              </a:ln>
                            </wps:spPr>
                            <wps:txbx>
                              <w:txbxContent>
                                <w:p w14:paraId="2BF1B2D3" w14:textId="77777777" w:rsidR="00407AD1" w:rsidRDefault="00407AD1" w:rsidP="00407AD1">
                                  <w:pPr>
                                    <w:jc w:val="center"/>
                                    <w:rPr>
                                      <w:b/>
                                      <w:lang w:val="nl-NL"/>
                                    </w:rPr>
                                  </w:pPr>
                                  <w:r>
                                    <w:rPr>
                                      <w:b/>
                                      <w:lang w:val="nl-NL"/>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E84E5" id="Rectangle 22" o:spid="_x0000_s1026" style="position:absolute;left:0;text-align:left;margin-left:43.3pt;margin-top:7.55pt;width:70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">
                      <v:textbox>
                        <w:txbxContent>
                          <w:p w14:paraId="2BF1B2D3" w14:textId="77777777" w:rsidR="00407AD1" w:rsidRDefault="00407AD1" w:rsidP="00407AD1">
                            <w:pPr>
                              <w:jc w:val="center"/>
                              <w:rPr>
                                <w:b/>
                                <w:lang w:val="nl-NL"/>
                              </w:rPr>
                            </w:pPr>
                            <w:r>
                              <w:rPr>
                                <w:b/>
                                <w:lang w:val="nl-NL"/>
                              </w:rPr>
                              <w:t>Dự thảo</w:t>
                            </w:r>
                          </w:p>
                        </w:txbxContent>
                      </v:textbox>
                    </v:rect>
                  </w:pict>
                </mc:Fallback>
              </mc:AlternateContent>
            </w:r>
          </w:p>
        </w:tc>
        <w:tc>
          <w:tcPr>
            <w:tcW w:w="3142" w:type="pct"/>
          </w:tcPr>
          <w:p w14:paraId="783AECF8" w14:textId="77777777" w:rsidR="00E8724E" w:rsidRPr="000A4F77" w:rsidRDefault="00E8724E" w:rsidP="00265426">
            <w:pPr>
              <w:spacing w:line="240" w:lineRule="auto"/>
              <w:jc w:val="center"/>
              <w:rPr>
                <w:b/>
                <w:bCs/>
                <w:sz w:val="26"/>
                <w:lang w:val="nl-NL"/>
              </w:rPr>
            </w:pPr>
            <w:r w:rsidRPr="000A4F77">
              <w:rPr>
                <w:b/>
                <w:bCs/>
                <w:sz w:val="26"/>
                <w:lang w:val="nl-NL"/>
              </w:rPr>
              <w:t>CỘNG HOÀ XÃ HỘI CHỦ NGHĨA VIỆT NAM</w:t>
            </w:r>
          </w:p>
          <w:p w14:paraId="07A1EBEB" w14:textId="77777777" w:rsidR="00E8724E" w:rsidRPr="00F02CE6" w:rsidRDefault="00E8724E" w:rsidP="00265426">
            <w:pPr>
              <w:spacing w:line="240" w:lineRule="auto"/>
              <w:jc w:val="center"/>
              <w:rPr>
                <w:b/>
                <w:bCs/>
                <w:lang w:val="nl-NL"/>
              </w:rPr>
            </w:pPr>
            <w:r w:rsidRPr="00F02CE6">
              <w:rPr>
                <w:b/>
                <w:bCs/>
                <w:lang w:val="nl-NL"/>
              </w:rPr>
              <w:t>Độc lập - Tự do - Hạnh phúc</w:t>
            </w:r>
          </w:p>
          <w:p w14:paraId="69E459BB" w14:textId="77777777" w:rsidR="00E8724E" w:rsidRDefault="00E8724E" w:rsidP="00265426">
            <w:pPr>
              <w:pStyle w:val="Heading1"/>
              <w:keepNext w:val="0"/>
              <w:rPr>
                <w:rFonts w:ascii="Times New Roman" w:hAnsi="Times New Roman"/>
                <w:b w:val="0"/>
                <w:i/>
                <w:sz w:val="28"/>
                <w:szCs w:val="28"/>
                <w:lang w:val="nl-NL"/>
              </w:rPr>
            </w:pPr>
            <w:r>
              <w:rPr>
                <w:rFonts w:ascii="Times New Roman" w:hAnsi="Times New Roman"/>
                <w:b w:val="0"/>
                <w:i/>
                <w:noProof/>
                <w:sz w:val="28"/>
              </w:rPr>
              <mc:AlternateContent>
                <mc:Choice Requires="wps">
                  <w:drawing>
                    <wp:anchor distT="4294967294" distB="4294967294" distL="114300" distR="114300" simplePos="0" relativeHeight="251657216" behindDoc="0" locked="0" layoutInCell="1" allowOverlap="1" wp14:anchorId="4CDB5020" wp14:editId="149DCCFF">
                      <wp:simplePos x="0" y="0"/>
                      <wp:positionH relativeFrom="column">
                        <wp:posOffset>741045</wp:posOffset>
                      </wp:positionH>
                      <wp:positionV relativeFrom="paragraph">
                        <wp:posOffset>14604</wp:posOffset>
                      </wp:positionV>
                      <wp:extent cx="20574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D80D7" id="Straight Connector 1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35pt,1.15pt" to="220.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"/>
                  </w:pict>
                </mc:Fallback>
              </mc:AlternateContent>
            </w:r>
          </w:p>
          <w:p w14:paraId="78534015" w14:textId="3476B8A3" w:rsidR="00E8724E" w:rsidRPr="00C463E0" w:rsidRDefault="00E8724E" w:rsidP="00E9229F">
            <w:pPr>
              <w:pStyle w:val="Heading1"/>
              <w:keepNext w:val="0"/>
              <w:rPr>
                <w:rFonts w:ascii="Times New Roman" w:hAnsi="Times New Roman"/>
                <w:b w:val="0"/>
                <w:i/>
                <w:szCs w:val="28"/>
                <w:lang w:val="nl-NL"/>
              </w:rPr>
            </w:pPr>
            <w:r>
              <w:rPr>
                <w:rFonts w:ascii="Times New Roman" w:hAnsi="Times New Roman"/>
                <w:b w:val="0"/>
                <w:i/>
                <w:sz w:val="28"/>
                <w:szCs w:val="28"/>
                <w:lang w:val="nl-NL"/>
              </w:rPr>
              <w:t xml:space="preserve">Việt Yên, ngày      tháng </w:t>
            </w:r>
            <w:r w:rsidR="00CD65D4">
              <w:rPr>
                <w:rFonts w:ascii="Times New Roman" w:hAnsi="Times New Roman"/>
                <w:b w:val="0"/>
                <w:i/>
                <w:sz w:val="28"/>
                <w:szCs w:val="28"/>
                <w:lang w:val="nl-NL"/>
              </w:rPr>
              <w:t>7</w:t>
            </w:r>
            <w:r>
              <w:rPr>
                <w:rFonts w:ascii="Times New Roman" w:hAnsi="Times New Roman"/>
                <w:b w:val="0"/>
                <w:i/>
                <w:sz w:val="28"/>
                <w:szCs w:val="28"/>
                <w:lang w:val="nl-NL"/>
              </w:rPr>
              <w:t xml:space="preserve"> </w:t>
            </w:r>
            <w:r w:rsidRPr="00F02CE6">
              <w:rPr>
                <w:rFonts w:ascii="Times New Roman" w:hAnsi="Times New Roman"/>
                <w:b w:val="0"/>
                <w:i/>
                <w:sz w:val="28"/>
                <w:szCs w:val="28"/>
                <w:lang w:val="nl-NL"/>
              </w:rPr>
              <w:t>năm 20</w:t>
            </w:r>
            <w:r w:rsidR="00332BE9">
              <w:rPr>
                <w:rFonts w:ascii="Times New Roman" w:hAnsi="Times New Roman"/>
                <w:b w:val="0"/>
                <w:i/>
                <w:sz w:val="28"/>
                <w:szCs w:val="28"/>
                <w:lang w:val="nl-NL"/>
              </w:rPr>
              <w:t>2</w:t>
            </w:r>
            <w:r w:rsidR="00134FFF">
              <w:rPr>
                <w:rFonts w:ascii="Times New Roman" w:hAnsi="Times New Roman"/>
                <w:b w:val="0"/>
                <w:i/>
                <w:sz w:val="28"/>
                <w:szCs w:val="28"/>
                <w:lang w:val="nl-NL"/>
              </w:rPr>
              <w:t>2</w:t>
            </w:r>
          </w:p>
        </w:tc>
      </w:tr>
    </w:tbl>
    <w:p w14:paraId="70BB63C6" w14:textId="77777777" w:rsidR="00F60DED" w:rsidRDefault="00F60DED" w:rsidP="00F60DED">
      <w:pPr>
        <w:pStyle w:val="Caption"/>
        <w:rPr>
          <w:color w:val="auto"/>
        </w:rPr>
      </w:pPr>
    </w:p>
    <w:p w14:paraId="06619FE7" w14:textId="228C057D" w:rsidR="00E8724E" w:rsidRPr="00BD53D5" w:rsidRDefault="00E8724E" w:rsidP="00F60DED">
      <w:pPr>
        <w:pStyle w:val="Caption"/>
        <w:rPr>
          <w:color w:val="auto"/>
        </w:rPr>
      </w:pPr>
      <w:r w:rsidRPr="00BD53D5">
        <w:rPr>
          <w:color w:val="auto"/>
        </w:rPr>
        <w:t>NGHỊ QUYẾT</w:t>
      </w:r>
    </w:p>
    <w:p w14:paraId="6A4021F4" w14:textId="70645F46" w:rsidR="00FB0C80" w:rsidRPr="00D767D0" w:rsidRDefault="00FB0C80" w:rsidP="00F60DED">
      <w:pPr>
        <w:spacing w:line="240" w:lineRule="auto"/>
        <w:jc w:val="center"/>
        <w:rPr>
          <w:b/>
          <w:szCs w:val="28"/>
          <w:lang w:val="nl-NL"/>
        </w:rPr>
      </w:pPr>
      <w:r w:rsidRPr="008F6BC3">
        <w:rPr>
          <w:rFonts w:ascii="Times New Roman Bold" w:hAnsi="Times New Roman Bold"/>
          <w:b/>
          <w:spacing w:val="-2"/>
          <w:szCs w:val="28"/>
          <w:lang w:val="nl-NL"/>
        </w:rPr>
        <w:t xml:space="preserve">Về </w:t>
      </w:r>
      <w:r w:rsidRPr="00D767D0">
        <w:rPr>
          <w:b/>
          <w:szCs w:val="28"/>
          <w:lang w:val="nl-NL"/>
        </w:rPr>
        <w:t xml:space="preserve">nhiệm vụ </w:t>
      </w:r>
      <w:r>
        <w:rPr>
          <w:b/>
          <w:szCs w:val="28"/>
          <w:lang w:val="nl-NL"/>
        </w:rPr>
        <w:t>phát triển kinh tế - xã hội 6 tháng cuối năm 202</w:t>
      </w:r>
      <w:r w:rsidR="00134FFF">
        <w:rPr>
          <w:b/>
          <w:szCs w:val="28"/>
          <w:lang w:val="nl-NL"/>
        </w:rPr>
        <w:t>2</w:t>
      </w:r>
    </w:p>
    <w:p w14:paraId="396380F5" w14:textId="77777777" w:rsidR="00E8724E" w:rsidRPr="004C43F5" w:rsidRDefault="00E8724E" w:rsidP="00E8724E">
      <w:pPr>
        <w:rPr>
          <w:lang w:val="nl-NL"/>
        </w:rPr>
      </w:pPr>
      <w:r>
        <w:rPr>
          <w:noProof/>
          <w:szCs w:val="28"/>
        </w:rPr>
        <mc:AlternateContent>
          <mc:Choice Requires="wps">
            <w:drawing>
              <wp:anchor distT="4294967294" distB="4294967294" distL="114300" distR="114300" simplePos="0" relativeHeight="251659264" behindDoc="0" locked="0" layoutInCell="1" allowOverlap="1" wp14:anchorId="04CDFF4C" wp14:editId="6DC7C3F9">
                <wp:simplePos x="0" y="0"/>
                <wp:positionH relativeFrom="column">
                  <wp:posOffset>2152650</wp:posOffset>
                </wp:positionH>
                <wp:positionV relativeFrom="paragraph">
                  <wp:posOffset>8889</wp:posOffset>
                </wp:positionV>
                <wp:extent cx="15240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0B902" id="Straight Connector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9.5pt,.7pt" to="2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"/>
            </w:pict>
          </mc:Fallback>
        </mc:AlternateContent>
      </w:r>
    </w:p>
    <w:p w14:paraId="3956FF63" w14:textId="77777777" w:rsidR="00E8724E" w:rsidRPr="002738F5" w:rsidRDefault="00E8724E" w:rsidP="00AD7239">
      <w:pPr>
        <w:pStyle w:val="Heading6"/>
        <w:keepNext w:val="0"/>
        <w:rPr>
          <w:sz w:val="28"/>
        </w:rPr>
      </w:pPr>
      <w:r w:rsidRPr="002738F5">
        <w:rPr>
          <w:sz w:val="28"/>
        </w:rPr>
        <w:t>HỘI ĐỒNG NHÂN DÂN  HUYỆN VIỆT YÊN</w:t>
      </w:r>
    </w:p>
    <w:p w14:paraId="59903E46" w14:textId="1ACCEB69" w:rsidR="00E8724E" w:rsidRPr="002738F5" w:rsidRDefault="00FB0C80" w:rsidP="00AD7239">
      <w:pPr>
        <w:pStyle w:val="Heading6"/>
        <w:keepNext w:val="0"/>
        <w:rPr>
          <w:sz w:val="28"/>
        </w:rPr>
      </w:pPr>
      <w:r>
        <w:rPr>
          <w:sz w:val="28"/>
        </w:rPr>
        <w:t>KHÓA X</w:t>
      </w:r>
      <w:r w:rsidR="00E8724E">
        <w:rPr>
          <w:sz w:val="28"/>
        </w:rPr>
        <w:t xml:space="preserve">X - KỲ HỌP THỨ </w:t>
      </w:r>
      <w:r w:rsidR="00281B83">
        <w:rPr>
          <w:sz w:val="28"/>
        </w:rPr>
        <w:t>9</w:t>
      </w:r>
    </w:p>
    <w:p w14:paraId="182FE01D" w14:textId="77777777" w:rsidR="00D060BA" w:rsidRDefault="00D060BA" w:rsidP="00700B91">
      <w:pPr>
        <w:spacing w:before="60" w:after="60" w:line="240" w:lineRule="auto"/>
        <w:ind w:firstLine="567"/>
        <w:jc w:val="both"/>
        <w:rPr>
          <w:i/>
          <w:iCs/>
          <w:szCs w:val="28"/>
          <w:lang w:val="nl-NL"/>
        </w:rPr>
      </w:pPr>
    </w:p>
    <w:p w14:paraId="2C1B3DCA" w14:textId="5D5F3125" w:rsidR="00407AD1" w:rsidRPr="00EF5544" w:rsidRDefault="00FB0C80" w:rsidP="00407AD1">
      <w:pPr>
        <w:spacing w:before="60" w:after="60" w:line="240" w:lineRule="auto"/>
        <w:ind w:firstLine="567"/>
        <w:jc w:val="both"/>
        <w:rPr>
          <w:i/>
          <w:noProof/>
          <w:szCs w:val="28"/>
          <w:lang w:val="vi-VN"/>
        </w:rPr>
      </w:pPr>
      <w:r w:rsidRPr="00700B91">
        <w:rPr>
          <w:i/>
          <w:iCs/>
          <w:szCs w:val="28"/>
          <w:lang w:val="nl-NL"/>
        </w:rPr>
        <w:t>Căn cứ Luật Tổ chức chính quyền địa phương ngày 19/6/2015</w:t>
      </w:r>
      <w:r w:rsidR="00407AD1">
        <w:rPr>
          <w:i/>
          <w:iCs/>
          <w:szCs w:val="28"/>
          <w:lang w:val="nl-NL"/>
        </w:rPr>
        <w:t xml:space="preserve">; </w:t>
      </w:r>
      <w:r w:rsidR="00407AD1" w:rsidRPr="00EF5544">
        <w:rPr>
          <w:i/>
          <w:iCs/>
          <w:noProof/>
          <w:szCs w:val="28"/>
          <w:lang w:val="vi-VN"/>
        </w:rPr>
        <w:t xml:space="preserve">Luật sửa đổi, bổ sung một số điều của Luật Tổ chức Chính phủ và Luật Tổ chức chính quyền địa phương ngày 22 tháng 11 năm 2019; </w:t>
      </w:r>
    </w:p>
    <w:p w14:paraId="250C8F55" w14:textId="0B84AC89" w:rsidR="00265426" w:rsidRPr="00700B91" w:rsidRDefault="00265426" w:rsidP="00700B91">
      <w:pPr>
        <w:spacing w:before="60" w:after="60" w:line="240" w:lineRule="auto"/>
        <w:ind w:firstLine="567"/>
        <w:jc w:val="both"/>
        <w:rPr>
          <w:i/>
          <w:szCs w:val="28"/>
          <w:lang w:val="nl-NL"/>
        </w:rPr>
      </w:pPr>
      <w:r w:rsidRPr="00700B91">
        <w:rPr>
          <w:bCs/>
          <w:i/>
          <w:szCs w:val="28"/>
          <w:lang w:val="nl-NL"/>
        </w:rPr>
        <w:t>Trên cơ sở báo cáo của</w:t>
      </w:r>
      <w:r w:rsidRPr="00700B91">
        <w:rPr>
          <w:i/>
          <w:szCs w:val="28"/>
          <w:lang w:val="nl-NL"/>
        </w:rPr>
        <w:t xml:space="preserve"> UBND huyện về tình hình thực hiện kế hoạch phát triển kinh tế - xã hội 6 tháng đầu năm; nhiệm vụ, giải pháp chủ yếu 6 tháng cuối năm 202</w:t>
      </w:r>
      <w:r w:rsidR="007343C2">
        <w:rPr>
          <w:i/>
          <w:szCs w:val="28"/>
          <w:lang w:val="nl-NL"/>
        </w:rPr>
        <w:t>2</w:t>
      </w:r>
      <w:r w:rsidRPr="00700B91">
        <w:rPr>
          <w:i/>
          <w:szCs w:val="28"/>
          <w:lang w:val="nl-NL"/>
        </w:rPr>
        <w:t>; báo cáo thẩm tra của các Ban Hội đồng nhân dân huyện và ý kiến thảo luận của đại biểu Hội đồng nhân dân huyện.</w:t>
      </w:r>
    </w:p>
    <w:p w14:paraId="5D5E0917" w14:textId="77777777" w:rsidR="00E8724E" w:rsidRPr="00700B91" w:rsidRDefault="00E8724E" w:rsidP="00D060BA">
      <w:pPr>
        <w:spacing w:before="160" w:after="160" w:line="240" w:lineRule="auto"/>
        <w:ind w:firstLine="567"/>
        <w:jc w:val="center"/>
        <w:rPr>
          <w:b/>
          <w:bCs/>
          <w:szCs w:val="28"/>
          <w:lang w:val="nl-NL"/>
        </w:rPr>
      </w:pPr>
      <w:r w:rsidRPr="00700B91">
        <w:rPr>
          <w:b/>
          <w:bCs/>
          <w:szCs w:val="28"/>
          <w:lang w:val="nl-NL"/>
        </w:rPr>
        <w:t>QUYẾT NGHỊ:</w:t>
      </w:r>
    </w:p>
    <w:p w14:paraId="7E413105" w14:textId="3D84375E" w:rsidR="00B90FEC" w:rsidRDefault="00E8724E" w:rsidP="002D46E7">
      <w:pPr>
        <w:autoSpaceDE w:val="0"/>
        <w:autoSpaceDN w:val="0"/>
        <w:adjustRightInd w:val="0"/>
        <w:spacing w:before="100" w:line="240" w:lineRule="auto"/>
        <w:ind w:firstLine="567"/>
        <w:jc w:val="both"/>
        <w:rPr>
          <w:bCs/>
          <w:spacing w:val="-4"/>
          <w:szCs w:val="28"/>
        </w:rPr>
      </w:pPr>
      <w:r w:rsidRPr="00700B91">
        <w:rPr>
          <w:b/>
          <w:szCs w:val="28"/>
          <w:lang w:val="nl-NL"/>
        </w:rPr>
        <w:t>Điều 1.</w:t>
      </w:r>
      <w:r w:rsidRPr="00700B91">
        <w:rPr>
          <w:szCs w:val="28"/>
          <w:lang w:val="nl-NL"/>
        </w:rPr>
        <w:t xml:space="preserve"> </w:t>
      </w:r>
      <w:r w:rsidRPr="00D55F23">
        <w:rPr>
          <w:spacing w:val="-4"/>
          <w:szCs w:val="28"/>
          <w:lang w:val="nl-NL"/>
        </w:rPr>
        <w:t xml:space="preserve">Hội đồng nhân dân </w:t>
      </w:r>
      <w:r w:rsidR="000F1D10" w:rsidRPr="00D55F23">
        <w:rPr>
          <w:spacing w:val="-4"/>
          <w:szCs w:val="28"/>
          <w:lang w:val="nl-NL"/>
        </w:rPr>
        <w:t xml:space="preserve">thống nhất nhận định: </w:t>
      </w:r>
      <w:r w:rsidR="006100EA" w:rsidRPr="00D55F23">
        <w:rPr>
          <w:spacing w:val="-4"/>
          <w:szCs w:val="28"/>
          <w:shd w:val="clear" w:color="auto" w:fill="FFFFFF"/>
        </w:rPr>
        <w:t xml:space="preserve">Sáu tháng đầu năm 2022, dịch Covid-19 về cơ bản đã được kiểm soát, hoạt động sản xuất kinh doanh trở lại bình thường. Kinh tế - xã hội tiếp tục tăng trưởng khá trên tất cả các lĩnh vực. Tuy nhiên, do ảnh hưởng của tình hình </w:t>
      </w:r>
      <w:r w:rsidR="00AA1973">
        <w:rPr>
          <w:spacing w:val="-4"/>
          <w:szCs w:val="28"/>
          <w:shd w:val="clear" w:color="auto" w:fill="FFFFFF"/>
        </w:rPr>
        <w:t xml:space="preserve">kinh tế- chính trị trên </w:t>
      </w:r>
      <w:r w:rsidR="006100EA" w:rsidRPr="00D55F23">
        <w:rPr>
          <w:spacing w:val="-4"/>
          <w:szCs w:val="28"/>
          <w:shd w:val="clear" w:color="auto" w:fill="FFFFFF"/>
        </w:rPr>
        <w:t xml:space="preserve">thế giới…đã ảnh hưởng không nhỏ đến chuỗi cung </w:t>
      </w:r>
      <w:r w:rsidR="006100EA" w:rsidRPr="0024095A">
        <w:rPr>
          <w:spacing w:val="-4"/>
          <w:szCs w:val="28"/>
          <w:shd w:val="clear" w:color="auto" w:fill="FFFFFF"/>
        </w:rPr>
        <w:t>ứng toàn cầu</w:t>
      </w:r>
      <w:r w:rsidR="002D46E7" w:rsidRPr="0024095A">
        <w:rPr>
          <w:spacing w:val="-4"/>
          <w:szCs w:val="28"/>
          <w:shd w:val="clear" w:color="auto" w:fill="FFFFFF"/>
        </w:rPr>
        <w:t xml:space="preserve">. </w:t>
      </w:r>
      <w:r w:rsidR="00B448A9" w:rsidRPr="0024095A">
        <w:rPr>
          <w:color w:val="000000" w:themeColor="text1"/>
          <w:spacing w:val="-4"/>
          <w:szCs w:val="28"/>
          <w:shd w:val="clear" w:color="auto" w:fill="FFFFFF"/>
        </w:rPr>
        <w:t>UBND</w:t>
      </w:r>
      <w:r w:rsidR="00B448A9" w:rsidRPr="00D55F23">
        <w:rPr>
          <w:color w:val="000000" w:themeColor="text1"/>
          <w:spacing w:val="-4"/>
          <w:szCs w:val="28"/>
          <w:shd w:val="clear" w:color="auto" w:fill="FFFFFF"/>
        </w:rPr>
        <w:t xml:space="preserve"> huyện đã </w:t>
      </w:r>
      <w:r w:rsidR="00894CA7" w:rsidRPr="00D55F23">
        <w:rPr>
          <w:color w:val="000000" w:themeColor="text1"/>
          <w:spacing w:val="-4"/>
          <w:szCs w:val="28"/>
          <w:shd w:val="clear" w:color="auto" w:fill="FFFFFF"/>
        </w:rPr>
        <w:t>tập trung</w:t>
      </w:r>
      <w:r w:rsidR="00B90FEC">
        <w:rPr>
          <w:color w:val="000000" w:themeColor="text1"/>
          <w:spacing w:val="-4"/>
          <w:szCs w:val="28"/>
          <w:shd w:val="clear" w:color="auto" w:fill="FFFFFF"/>
        </w:rPr>
        <w:t>, nỗ lực, quyết tâm</w:t>
      </w:r>
      <w:r w:rsidR="00894CA7" w:rsidRPr="00D55F23">
        <w:rPr>
          <w:color w:val="000000" w:themeColor="text1"/>
          <w:spacing w:val="-4"/>
          <w:szCs w:val="28"/>
          <w:shd w:val="clear" w:color="auto" w:fill="FFFFFF"/>
        </w:rPr>
        <w:t xml:space="preserve"> thực hiện </w:t>
      </w:r>
      <w:r w:rsidR="00B448A9" w:rsidRPr="00D55F23">
        <w:rPr>
          <w:color w:val="000000" w:themeColor="text1"/>
          <w:spacing w:val="-4"/>
          <w:szCs w:val="28"/>
          <w:shd w:val="clear" w:color="auto" w:fill="FFFFFF"/>
        </w:rPr>
        <w:t>nhiệm vụ phát triển KTXH</w:t>
      </w:r>
      <w:r w:rsidR="00894CA7" w:rsidRPr="00D55F23">
        <w:rPr>
          <w:color w:val="000000" w:themeColor="text1"/>
          <w:spacing w:val="-4"/>
          <w:szCs w:val="28"/>
          <w:shd w:val="clear" w:color="auto" w:fill="FFFFFF"/>
        </w:rPr>
        <w:t xml:space="preserve"> được </w:t>
      </w:r>
      <w:r w:rsidR="00A20446">
        <w:rPr>
          <w:color w:val="000000" w:themeColor="text1"/>
          <w:spacing w:val="-4"/>
          <w:szCs w:val="28"/>
          <w:shd w:val="clear" w:color="auto" w:fill="FFFFFF"/>
        </w:rPr>
        <w:t xml:space="preserve">HĐND huyện </w:t>
      </w:r>
      <w:r w:rsidR="00894CA7" w:rsidRPr="00D55F23">
        <w:rPr>
          <w:color w:val="000000" w:themeColor="text1"/>
          <w:spacing w:val="-4"/>
          <w:szCs w:val="28"/>
          <w:shd w:val="clear" w:color="auto" w:fill="FFFFFF"/>
        </w:rPr>
        <w:t>giao</w:t>
      </w:r>
      <w:r w:rsidR="00B90FEC">
        <w:rPr>
          <w:color w:val="000000" w:themeColor="text1"/>
          <w:spacing w:val="-4"/>
          <w:szCs w:val="28"/>
          <w:shd w:val="clear" w:color="auto" w:fill="FFFFFF"/>
        </w:rPr>
        <w:t xml:space="preserve"> với</w:t>
      </w:r>
      <w:r w:rsidR="00B448A9" w:rsidRPr="00D55F23">
        <w:rPr>
          <w:color w:val="000000" w:themeColor="text1"/>
          <w:spacing w:val="-4"/>
          <w:szCs w:val="28"/>
          <w:shd w:val="clear" w:color="auto" w:fill="FFFFFF"/>
        </w:rPr>
        <w:t xml:space="preserve"> </w:t>
      </w:r>
      <w:r w:rsidR="00D76951" w:rsidRPr="00D55F23">
        <w:rPr>
          <w:bCs/>
          <w:spacing w:val="-4"/>
          <w:szCs w:val="28"/>
        </w:rPr>
        <w:t>64</w:t>
      </w:r>
      <w:r w:rsidR="00B448A9" w:rsidRPr="00D55F23">
        <w:rPr>
          <w:bCs/>
          <w:spacing w:val="-4"/>
          <w:szCs w:val="28"/>
        </w:rPr>
        <w:t xml:space="preserve"> chỉ tiêu thực hiện hoàn thành và vượt kế hoạch</w:t>
      </w:r>
      <w:r w:rsidR="00CD7B9E" w:rsidRPr="00D55F23">
        <w:rPr>
          <w:bCs/>
          <w:spacing w:val="-4"/>
          <w:szCs w:val="28"/>
        </w:rPr>
        <w:t>;</w:t>
      </w:r>
      <w:r w:rsidR="00695210" w:rsidRPr="00D55F23">
        <w:rPr>
          <w:bCs/>
          <w:spacing w:val="-4"/>
          <w:szCs w:val="28"/>
        </w:rPr>
        <w:t xml:space="preserve"> </w:t>
      </w:r>
      <w:r w:rsidR="00B366F5" w:rsidRPr="00D55F23">
        <w:rPr>
          <w:bCs/>
          <w:spacing w:val="-4"/>
          <w:szCs w:val="28"/>
        </w:rPr>
        <w:t>4</w:t>
      </w:r>
      <w:r w:rsidR="00D76951" w:rsidRPr="00D55F23">
        <w:rPr>
          <w:bCs/>
          <w:spacing w:val="-4"/>
          <w:szCs w:val="28"/>
        </w:rPr>
        <w:t xml:space="preserve">6 </w:t>
      </w:r>
      <w:r w:rsidR="00B448A9" w:rsidRPr="00D55F23">
        <w:rPr>
          <w:bCs/>
          <w:spacing w:val="-4"/>
          <w:szCs w:val="28"/>
        </w:rPr>
        <w:t xml:space="preserve">chỉ tiêu đạt trên 50%; </w:t>
      </w:r>
      <w:r w:rsidR="00087845" w:rsidRPr="00D55F23">
        <w:rPr>
          <w:bCs/>
          <w:spacing w:val="-4"/>
          <w:szCs w:val="28"/>
        </w:rPr>
        <w:t>13</w:t>
      </w:r>
      <w:r w:rsidR="00B448A9" w:rsidRPr="00D55F23">
        <w:rPr>
          <w:bCs/>
          <w:spacing w:val="-4"/>
          <w:szCs w:val="28"/>
        </w:rPr>
        <w:t xml:space="preserve"> chỉ tiêu đạt dưới 50%</w:t>
      </w:r>
      <w:r w:rsidR="00C2668E">
        <w:rPr>
          <w:bCs/>
          <w:spacing w:val="-4"/>
          <w:szCs w:val="28"/>
        </w:rPr>
        <w:t>; trong đó có nhiều chỉ tiêu HĐND huyện giao cao hơn UBND tỉnh giao</w:t>
      </w:r>
      <w:r w:rsidR="00B90FEC">
        <w:rPr>
          <w:bCs/>
          <w:spacing w:val="-4"/>
          <w:szCs w:val="28"/>
        </w:rPr>
        <w:t xml:space="preserve">; góp phần </w:t>
      </w:r>
      <w:r w:rsidR="00B90FEC" w:rsidRPr="00EF5544">
        <w:rPr>
          <w:noProof/>
          <w:spacing w:val="-2"/>
          <w:szCs w:val="28"/>
          <w:lang w:val="vi-VN"/>
        </w:rPr>
        <w:t xml:space="preserve">phát triển </w:t>
      </w:r>
      <w:r w:rsidR="00B90FEC">
        <w:rPr>
          <w:noProof/>
          <w:spacing w:val="-2"/>
          <w:szCs w:val="28"/>
        </w:rPr>
        <w:t xml:space="preserve">KTXH toàn huyện </w:t>
      </w:r>
      <w:r w:rsidR="00B90FEC" w:rsidRPr="00EF5544">
        <w:rPr>
          <w:noProof/>
          <w:spacing w:val="-2"/>
          <w:szCs w:val="28"/>
          <w:lang w:val="vi-VN"/>
        </w:rPr>
        <w:t>mạnh mẽ và đạt kết quả toàn diện</w:t>
      </w:r>
      <w:r w:rsidR="00B90FEC">
        <w:rPr>
          <w:noProof/>
          <w:spacing w:val="-2"/>
          <w:szCs w:val="28"/>
        </w:rPr>
        <w:t>.</w:t>
      </w:r>
    </w:p>
    <w:p w14:paraId="076B40A3" w14:textId="58260CE9" w:rsidR="00874A5A" w:rsidRPr="00570904" w:rsidRDefault="00B90FEC" w:rsidP="00023D23">
      <w:pPr>
        <w:autoSpaceDE w:val="0"/>
        <w:autoSpaceDN w:val="0"/>
        <w:adjustRightInd w:val="0"/>
        <w:spacing w:before="100" w:line="240" w:lineRule="auto"/>
        <w:ind w:firstLine="567"/>
        <w:jc w:val="both"/>
        <w:rPr>
          <w:color w:val="000000" w:themeColor="text1"/>
          <w:szCs w:val="28"/>
          <w:shd w:val="clear" w:color="auto" w:fill="FFFFFF"/>
        </w:rPr>
      </w:pPr>
      <w:r>
        <w:rPr>
          <w:bCs/>
          <w:spacing w:val="-4"/>
          <w:szCs w:val="28"/>
        </w:rPr>
        <w:t xml:space="preserve">Cụ thể một số kết quả như: </w:t>
      </w:r>
      <w:r w:rsidR="000F5BB7" w:rsidRPr="00D55F23">
        <w:rPr>
          <w:bCs/>
          <w:spacing w:val="-4"/>
          <w:szCs w:val="28"/>
        </w:rPr>
        <w:t xml:space="preserve">Tổng giá trị sản xuất </w:t>
      </w:r>
      <w:r w:rsidR="000F5BB7" w:rsidRPr="00D55F23">
        <w:rPr>
          <w:bCs/>
          <w:iCs/>
          <w:spacing w:val="-4"/>
          <w:szCs w:val="28"/>
        </w:rPr>
        <w:t xml:space="preserve">(bao gồm cả KCN) </w:t>
      </w:r>
      <w:r w:rsidR="000F5BB7" w:rsidRPr="00D55F23">
        <w:rPr>
          <w:bCs/>
          <w:spacing w:val="-4"/>
          <w:szCs w:val="28"/>
        </w:rPr>
        <w:t xml:space="preserve">theo giá so sánh năm 2010 đạt 136.061 tỷ đồng, </w:t>
      </w:r>
      <w:r w:rsidR="00A20446">
        <w:rPr>
          <w:bCs/>
          <w:spacing w:val="-4"/>
          <w:szCs w:val="28"/>
        </w:rPr>
        <w:t xml:space="preserve">tương ứng </w:t>
      </w:r>
      <w:r w:rsidR="000F5BB7" w:rsidRPr="00D55F23">
        <w:rPr>
          <w:bCs/>
          <w:spacing w:val="-4"/>
          <w:szCs w:val="28"/>
        </w:rPr>
        <w:t xml:space="preserve">tăng trưởng 48,8%, </w:t>
      </w:r>
      <w:r w:rsidR="00A20446">
        <w:rPr>
          <w:bCs/>
          <w:spacing w:val="-4"/>
          <w:szCs w:val="28"/>
        </w:rPr>
        <w:t>đạt</w:t>
      </w:r>
      <w:r w:rsidR="00A20446" w:rsidRPr="00D55F23">
        <w:rPr>
          <w:bCs/>
          <w:spacing w:val="-4"/>
          <w:szCs w:val="28"/>
        </w:rPr>
        <w:t xml:space="preserve"> </w:t>
      </w:r>
      <w:r w:rsidR="000F5BB7" w:rsidRPr="00D55F23">
        <w:rPr>
          <w:bCs/>
          <w:spacing w:val="-4"/>
          <w:szCs w:val="28"/>
        </w:rPr>
        <w:t xml:space="preserve">215% Nghị quyết số 70/NQ-HĐNĐ của HĐND huyện. Trong đó: Công nghiệp - xây dựng đạt 134.342 tỷ đồng, tăng trưởng 49,6%, </w:t>
      </w:r>
      <w:r w:rsidR="00A20446">
        <w:rPr>
          <w:bCs/>
          <w:spacing w:val="-4"/>
          <w:szCs w:val="28"/>
        </w:rPr>
        <w:t>đạt</w:t>
      </w:r>
      <w:r w:rsidR="000F5BB7" w:rsidRPr="00D55F23">
        <w:rPr>
          <w:bCs/>
          <w:spacing w:val="-4"/>
          <w:szCs w:val="28"/>
        </w:rPr>
        <w:t xml:space="preserve"> 216,6%; Nông-lâm-thủy sản đạt 749 tỷ đồng, tăng trưởng 3%, </w:t>
      </w:r>
      <w:r w:rsidR="00A20446">
        <w:rPr>
          <w:bCs/>
          <w:spacing w:val="-4"/>
          <w:szCs w:val="28"/>
        </w:rPr>
        <w:t>đạt</w:t>
      </w:r>
      <w:r w:rsidR="000F5BB7" w:rsidRPr="00D55F23">
        <w:rPr>
          <w:bCs/>
          <w:spacing w:val="-4"/>
          <w:szCs w:val="28"/>
        </w:rPr>
        <w:t xml:space="preserve"> 201,7%; Dịch vụ </w:t>
      </w:r>
      <w:r w:rsidR="000F5BB7" w:rsidRPr="00886CBF">
        <w:rPr>
          <w:bCs/>
          <w:spacing w:val="-2"/>
          <w:szCs w:val="28"/>
        </w:rPr>
        <w:t xml:space="preserve">đạt 970 tỷ đồng, tăng trưởng 7,3%, đạt 60,8%. </w:t>
      </w:r>
      <w:r w:rsidR="000F5BB7" w:rsidRPr="00886CBF">
        <w:rPr>
          <w:bCs/>
          <w:spacing w:val="-2"/>
          <w:szCs w:val="28"/>
          <w:lang w:val="zu-ZA"/>
        </w:rPr>
        <w:t>Cơ cấu giá trị sản xuất Công nghiệp - xây dựng chiếm 98,12%, tăng 0,9%; Dịch vụ chiếm 1,04%, giảm 0,4%; Nông-lâm-thủy sản chiếm 0,84%, giảm 0,49% so với cùng kỳ năm 2021</w:t>
      </w:r>
      <w:r w:rsidR="000E0B9F" w:rsidRPr="00886CBF">
        <w:rPr>
          <w:bCs/>
          <w:spacing w:val="-2"/>
          <w:szCs w:val="28"/>
          <w:lang w:val="zu-ZA"/>
        </w:rPr>
        <w:t>.</w:t>
      </w:r>
      <w:r w:rsidR="006510CE" w:rsidRPr="00886CBF">
        <w:rPr>
          <w:bCs/>
          <w:spacing w:val="-2"/>
          <w:szCs w:val="28"/>
          <w:lang w:val="zu-ZA"/>
        </w:rPr>
        <w:t xml:space="preserve"> T</w:t>
      </w:r>
      <w:r w:rsidR="006510CE" w:rsidRPr="00886CBF">
        <w:rPr>
          <w:spacing w:val="-2"/>
          <w:szCs w:val="28"/>
        </w:rPr>
        <w:t xml:space="preserve">hu ngân sách </w:t>
      </w:r>
      <w:r w:rsidR="00C2668E">
        <w:rPr>
          <w:spacing w:val="-2"/>
          <w:szCs w:val="28"/>
        </w:rPr>
        <w:t xml:space="preserve">vượt dự toán tỉnh giao, tổng số thu </w:t>
      </w:r>
      <w:r w:rsidR="006510CE" w:rsidRPr="00886CBF">
        <w:rPr>
          <w:spacing w:val="-2"/>
          <w:szCs w:val="28"/>
        </w:rPr>
        <w:t>thực hiện là 2.215,167 tỷ đồng, đạt 89%, bằng 428% so cùng kỳ năm 2021. Thu từ đấu giá quyền sử dụng đất là 1.731,976 tỷ đồng, đạt 87%, bằng 949% so cùng kỳ năm 2021. Tổng thu cân đối NS huyện (không bao gồm tiền sử dụng đất)</w:t>
      </w:r>
      <w:r w:rsidR="00C2668E">
        <w:rPr>
          <w:spacing w:val="-2"/>
          <w:szCs w:val="28"/>
        </w:rPr>
        <w:t xml:space="preserve"> đ</w:t>
      </w:r>
      <w:r w:rsidR="006510CE" w:rsidRPr="00886CBF">
        <w:rPr>
          <w:spacing w:val="-2"/>
          <w:szCs w:val="28"/>
        </w:rPr>
        <w:t xml:space="preserve">ạt 483,20 tỷ đồng, </w:t>
      </w:r>
      <w:r w:rsidR="00C2668E">
        <w:rPr>
          <w:spacing w:val="-2"/>
          <w:szCs w:val="28"/>
        </w:rPr>
        <w:t>đạt 10</w:t>
      </w:r>
      <w:r w:rsidR="006510CE" w:rsidRPr="00886CBF">
        <w:rPr>
          <w:spacing w:val="-2"/>
          <w:szCs w:val="28"/>
        </w:rPr>
        <w:t>4%.</w:t>
      </w:r>
      <w:r w:rsidR="00C2668E">
        <w:rPr>
          <w:bCs/>
          <w:color w:val="000000" w:themeColor="text1"/>
          <w:szCs w:val="28"/>
        </w:rPr>
        <w:t xml:space="preserve"> </w:t>
      </w:r>
      <w:r w:rsidR="00874A5A" w:rsidRPr="003E03F8">
        <w:rPr>
          <w:bCs/>
          <w:color w:val="000000" w:themeColor="text1"/>
          <w:szCs w:val="28"/>
        </w:rPr>
        <w:t>Chất lượng giáo dục, y tế được duy trì; an sinh xã hội được đảm bảo.</w:t>
      </w:r>
      <w:r w:rsidR="00874A5A" w:rsidRPr="008A5C76">
        <w:rPr>
          <w:noProof/>
          <w:color w:val="000000" w:themeColor="text1"/>
          <w:szCs w:val="28"/>
        </w:rPr>
        <w:t xml:space="preserve"> Cải cách hành chính tiếp tục đạt được kết quả</w:t>
      </w:r>
      <w:r w:rsidR="00843A37">
        <w:rPr>
          <w:noProof/>
          <w:color w:val="000000" w:themeColor="text1"/>
          <w:szCs w:val="28"/>
        </w:rPr>
        <w:t xml:space="preserve"> tốt</w:t>
      </w:r>
      <w:r w:rsidR="00F1734C">
        <w:rPr>
          <w:noProof/>
          <w:color w:val="000000" w:themeColor="text1"/>
          <w:szCs w:val="28"/>
        </w:rPr>
        <w:t xml:space="preserve">; </w:t>
      </w:r>
      <w:r w:rsidR="00FF5AF2" w:rsidRPr="003E03F8">
        <w:rPr>
          <w:bCs/>
          <w:color w:val="000000" w:themeColor="text1"/>
          <w:szCs w:val="28"/>
        </w:rPr>
        <w:t xml:space="preserve">phong trào </w:t>
      </w:r>
      <w:r w:rsidR="00A711F8">
        <w:rPr>
          <w:bCs/>
          <w:color w:val="000000" w:themeColor="text1"/>
          <w:szCs w:val="28"/>
        </w:rPr>
        <w:t>t</w:t>
      </w:r>
      <w:r w:rsidR="00FF5AF2" w:rsidRPr="003E03F8">
        <w:rPr>
          <w:bCs/>
          <w:color w:val="000000" w:themeColor="text1"/>
          <w:szCs w:val="28"/>
        </w:rPr>
        <w:t>oàn dân bảo vệ an ninh Tổ quốc có nhiều chuyển biến tích cực</w:t>
      </w:r>
      <w:r w:rsidR="00FF5AF2">
        <w:rPr>
          <w:bCs/>
          <w:color w:val="000000" w:themeColor="text1"/>
          <w:szCs w:val="28"/>
        </w:rPr>
        <w:t xml:space="preserve">, </w:t>
      </w:r>
      <w:r w:rsidR="00FF5AF2">
        <w:rPr>
          <w:noProof/>
          <w:color w:val="000000" w:themeColor="text1"/>
          <w:szCs w:val="28"/>
        </w:rPr>
        <w:t xml:space="preserve">an ninh chính trị, </w:t>
      </w:r>
      <w:r w:rsidR="00F1734C">
        <w:rPr>
          <w:noProof/>
          <w:color w:val="000000" w:themeColor="text1"/>
          <w:szCs w:val="28"/>
        </w:rPr>
        <w:t>t</w:t>
      </w:r>
      <w:r w:rsidR="00874A5A" w:rsidRPr="003E03F8">
        <w:rPr>
          <w:bCs/>
          <w:color w:val="000000" w:themeColor="text1"/>
          <w:szCs w:val="28"/>
        </w:rPr>
        <w:t>rật tự an toàn xã hội được đảm bảo</w:t>
      </w:r>
      <w:r w:rsidR="00FF5AF2">
        <w:rPr>
          <w:bCs/>
          <w:color w:val="000000" w:themeColor="text1"/>
          <w:szCs w:val="28"/>
        </w:rPr>
        <w:t>, đặc biệt là an ninh nông thôn.</w:t>
      </w:r>
      <w:r w:rsidR="00874A5A" w:rsidRPr="003E03F8">
        <w:rPr>
          <w:bCs/>
          <w:color w:val="000000" w:themeColor="text1"/>
          <w:szCs w:val="28"/>
        </w:rPr>
        <w:t xml:space="preserve"> </w:t>
      </w:r>
    </w:p>
    <w:p w14:paraId="1C44F4CC" w14:textId="1BAA6470" w:rsidR="00120A79" w:rsidRPr="00A955F7" w:rsidRDefault="00C2668E" w:rsidP="004E4C5A">
      <w:pPr>
        <w:tabs>
          <w:tab w:val="left" w:pos="2340"/>
        </w:tabs>
        <w:spacing w:before="120" w:line="240" w:lineRule="auto"/>
        <w:ind w:firstLine="567"/>
        <w:jc w:val="both"/>
        <w:rPr>
          <w:color w:val="000000" w:themeColor="text1"/>
          <w:szCs w:val="28"/>
          <w:lang w:val="nl-NL"/>
        </w:rPr>
      </w:pPr>
      <w:r>
        <w:rPr>
          <w:color w:val="000000" w:themeColor="text1"/>
          <w:szCs w:val="28"/>
        </w:rPr>
        <w:lastRenderedPageBreak/>
        <w:t>Tuy nhiên, b</w:t>
      </w:r>
      <w:r w:rsidR="00ED301B" w:rsidRPr="00833A09">
        <w:rPr>
          <w:color w:val="000000" w:themeColor="text1"/>
          <w:szCs w:val="28"/>
        </w:rPr>
        <w:t>ên cạnh những kết quả đạt được</w:t>
      </w:r>
      <w:r>
        <w:rPr>
          <w:color w:val="000000" w:themeColor="text1"/>
          <w:szCs w:val="28"/>
        </w:rPr>
        <w:t xml:space="preserve">, </w:t>
      </w:r>
      <w:r w:rsidRPr="00EF5544">
        <w:rPr>
          <w:noProof/>
          <w:lang w:val="vi-VN"/>
        </w:rPr>
        <w:t>kết quả thực hiện nhiệm vụ phát triển kinh tế - xã hội 6 tháng đầu năm 2022 vẫn còn những tồn tại, hạn chế và gặp nhiều khó khăn,</w:t>
      </w:r>
      <w:r w:rsidRPr="00EF5544">
        <w:rPr>
          <w:noProof/>
          <w:szCs w:val="28"/>
          <w:lang w:val="vi-VN"/>
        </w:rPr>
        <w:t xml:space="preserve"> đó là</w:t>
      </w:r>
      <w:r w:rsidR="00ED301B" w:rsidRPr="00833A09">
        <w:rPr>
          <w:color w:val="000000" w:themeColor="text1"/>
          <w:szCs w:val="28"/>
        </w:rPr>
        <w:t xml:space="preserve">: </w:t>
      </w:r>
      <w:r w:rsidR="00F519D5" w:rsidRPr="00F519D5">
        <w:rPr>
          <w:rFonts w:cs="Times New Roman"/>
          <w:szCs w:val="28"/>
        </w:rPr>
        <w:t xml:space="preserve">Tiến độ xử lý vi phạm đất đai theo Chỉ thị 19-CT/TU ngày 11/6/2020 và Kết luận số 120-KL/TU ngày 08/8/2021 của Ban Thường vụ Tỉnh ủy tuy đã được UBND huyện tích cực chỉ đạo nhưng kết quả còn chậm, chưa đáp ứng yêu cầu. </w:t>
      </w:r>
      <w:r w:rsidR="00517E0B">
        <w:rPr>
          <w:rFonts w:cs="Times New Roman"/>
          <w:szCs w:val="28"/>
        </w:rPr>
        <w:t xml:space="preserve">Kết quả </w:t>
      </w:r>
      <w:r w:rsidR="00F519D5" w:rsidRPr="00F519D5">
        <w:rPr>
          <w:rFonts w:cs="Times New Roman"/>
          <w:szCs w:val="28"/>
        </w:rPr>
        <w:t xml:space="preserve">giải ngân vốn đầu tư công </w:t>
      </w:r>
      <w:r w:rsidR="00517E0B">
        <w:rPr>
          <w:rFonts w:cs="Times New Roman"/>
          <w:szCs w:val="28"/>
        </w:rPr>
        <w:t>thấp</w:t>
      </w:r>
      <w:r w:rsidR="00F519D5" w:rsidRPr="00F519D5">
        <w:rPr>
          <w:rFonts w:cs="Times New Roman"/>
          <w:szCs w:val="28"/>
        </w:rPr>
        <w:t xml:space="preserve">, </w:t>
      </w:r>
      <w:r w:rsidR="00B0760B">
        <w:rPr>
          <w:rFonts w:cs="Times New Roman"/>
          <w:szCs w:val="28"/>
        </w:rPr>
        <w:t xml:space="preserve">một số </w:t>
      </w:r>
      <w:r w:rsidR="00F519D5" w:rsidRPr="00F519D5">
        <w:rPr>
          <w:rFonts w:cs="Times New Roman"/>
          <w:szCs w:val="28"/>
        </w:rPr>
        <w:t>dự án đầu tư chưa được tháo gỡ về công tác GPMB, chậm hoàn thành quy trình phê duyệt phương án bồi thường</w:t>
      </w:r>
      <w:r w:rsidR="00B0760B">
        <w:rPr>
          <w:rFonts w:cs="Times New Roman"/>
          <w:szCs w:val="28"/>
        </w:rPr>
        <w:t xml:space="preserve"> GPMB</w:t>
      </w:r>
      <w:r w:rsidR="00517E0B">
        <w:rPr>
          <w:rFonts w:cs="Times New Roman"/>
          <w:szCs w:val="28"/>
        </w:rPr>
        <w:t>;</w:t>
      </w:r>
      <w:r w:rsidR="00F519D5" w:rsidRPr="00F519D5">
        <w:rPr>
          <w:rFonts w:cs="Times New Roman"/>
          <w:szCs w:val="28"/>
        </w:rPr>
        <w:t xml:space="preserve"> </w:t>
      </w:r>
      <w:r w:rsidR="00517E0B">
        <w:rPr>
          <w:rFonts w:cs="Times New Roman"/>
          <w:szCs w:val="28"/>
        </w:rPr>
        <w:t>t</w:t>
      </w:r>
      <w:r w:rsidR="00F519D5" w:rsidRPr="00F519D5">
        <w:rPr>
          <w:rFonts w:cs="Times New Roman"/>
          <w:szCs w:val="28"/>
        </w:rPr>
        <w:t xml:space="preserve">iến độ chuẩn bị đầu tư của một số dự án đầu tư công </w:t>
      </w:r>
      <w:r w:rsidR="00517E0B">
        <w:rPr>
          <w:rFonts w:cs="Times New Roman"/>
          <w:szCs w:val="28"/>
        </w:rPr>
        <w:t>chậm</w:t>
      </w:r>
      <w:r w:rsidR="00F519D5" w:rsidRPr="00F519D5">
        <w:rPr>
          <w:rFonts w:cs="Times New Roman"/>
          <w:szCs w:val="28"/>
        </w:rPr>
        <w:t>.</w:t>
      </w:r>
      <w:r w:rsidR="00374EEF">
        <w:rPr>
          <w:rFonts w:cs="Times New Roman"/>
          <w:szCs w:val="28"/>
        </w:rPr>
        <w:t xml:space="preserve"> </w:t>
      </w:r>
      <w:r w:rsidR="00F519D5" w:rsidRPr="00F519D5">
        <w:rPr>
          <w:rFonts w:cs="Times New Roman"/>
          <w:spacing w:val="-6"/>
          <w:szCs w:val="28"/>
        </w:rPr>
        <w:t>Kết quả cấp giấy chứng nhận QSD đất đạt thấp, đặc biệt là cấp đổi sau đo đạc.</w:t>
      </w:r>
      <w:r w:rsidR="00374EEF">
        <w:rPr>
          <w:rFonts w:cs="Times New Roman"/>
          <w:szCs w:val="28"/>
        </w:rPr>
        <w:t xml:space="preserve"> </w:t>
      </w:r>
      <w:r w:rsidR="00F519D5" w:rsidRPr="00F519D5">
        <w:rPr>
          <w:rFonts w:cs="Times New Roman"/>
          <w:szCs w:val="28"/>
        </w:rPr>
        <w:t>Việc triển khai thực hiện Nghị Quyết số 02/NQ-HĐND ngày 15/01/2022 của HĐND huyện ở một số xã, thị trấn còn chưa tích cực, kết quả đạt thấp</w:t>
      </w:r>
      <w:r w:rsidR="00517E0B">
        <w:rPr>
          <w:rFonts w:cs="Times New Roman"/>
          <w:szCs w:val="28"/>
        </w:rPr>
        <w:t>;</w:t>
      </w:r>
      <w:r w:rsidR="00F519D5" w:rsidRPr="00F519D5">
        <w:rPr>
          <w:rFonts w:cs="Times New Roman"/>
          <w:szCs w:val="28"/>
        </w:rPr>
        <w:t xml:space="preserve"> </w:t>
      </w:r>
      <w:r w:rsidR="00517E0B">
        <w:rPr>
          <w:rFonts w:cs="Times New Roman"/>
          <w:szCs w:val="28"/>
        </w:rPr>
        <w:t>n</w:t>
      </w:r>
      <w:r w:rsidR="00F519D5" w:rsidRPr="00F519D5">
        <w:rPr>
          <w:rFonts w:cs="Times New Roman"/>
          <w:szCs w:val="28"/>
        </w:rPr>
        <w:t xml:space="preserve">hiều địa phương </w:t>
      </w:r>
      <w:r w:rsidR="00B0760B">
        <w:rPr>
          <w:rFonts w:cs="Times New Roman"/>
          <w:szCs w:val="28"/>
        </w:rPr>
        <w:t xml:space="preserve">có </w:t>
      </w:r>
      <w:r w:rsidR="00F519D5" w:rsidRPr="00F519D5">
        <w:rPr>
          <w:rFonts w:cs="Times New Roman"/>
          <w:szCs w:val="28"/>
        </w:rPr>
        <w:t>tư tưởng ỷ lại, trông chờ vào đầu tư công.</w:t>
      </w:r>
      <w:r w:rsidR="00374EEF">
        <w:rPr>
          <w:rFonts w:cs="Times New Roman"/>
          <w:szCs w:val="28"/>
        </w:rPr>
        <w:t xml:space="preserve"> </w:t>
      </w:r>
      <w:r w:rsidR="00F519D5" w:rsidRPr="00F519D5">
        <w:rPr>
          <w:rFonts w:cs="Times New Roman"/>
          <w:szCs w:val="28"/>
        </w:rPr>
        <w:t>Một số chỉ tiêu phát triển đô thị chưa đạt mục tiêu đề ra</w:t>
      </w:r>
      <w:r w:rsidR="009D1D7A">
        <w:rPr>
          <w:rFonts w:cs="Times New Roman"/>
          <w:szCs w:val="28"/>
        </w:rPr>
        <w:t xml:space="preserve">. </w:t>
      </w:r>
      <w:r w:rsidR="00120A79" w:rsidRPr="00A955F7">
        <w:rPr>
          <w:bCs/>
          <w:color w:val="000000" w:themeColor="text1"/>
          <w:szCs w:val="28"/>
        </w:rPr>
        <w:t>Công tác tuyên truyền giáo dục pháp luật còn chưa sâu rộng</w:t>
      </w:r>
      <w:r w:rsidR="00374EEF">
        <w:rPr>
          <w:bCs/>
          <w:color w:val="000000" w:themeColor="text1"/>
          <w:szCs w:val="28"/>
        </w:rPr>
        <w:t xml:space="preserve">. </w:t>
      </w:r>
      <w:r w:rsidR="00120A79" w:rsidRPr="00A955F7">
        <w:rPr>
          <w:color w:val="000000" w:themeColor="text1"/>
          <w:spacing w:val="-4"/>
          <w:szCs w:val="28"/>
          <w:lang w:val="nb-NO"/>
        </w:rPr>
        <w:t xml:space="preserve">Chất lượng giải quyết đơn thư của </w:t>
      </w:r>
      <w:r w:rsidR="00FF5AF2">
        <w:rPr>
          <w:color w:val="000000" w:themeColor="text1"/>
          <w:spacing w:val="-4"/>
          <w:szCs w:val="28"/>
          <w:lang w:val="nb-NO"/>
        </w:rPr>
        <w:t>C</w:t>
      </w:r>
      <w:r w:rsidR="00120A79" w:rsidRPr="00A955F7">
        <w:rPr>
          <w:color w:val="000000" w:themeColor="text1"/>
          <w:spacing w:val="-4"/>
          <w:szCs w:val="28"/>
          <w:lang w:val="nb-NO"/>
        </w:rPr>
        <w:t>hủ tịch UBND cấp xã vẫn còn hạn chế</w:t>
      </w:r>
      <w:r w:rsidR="00517E0B">
        <w:rPr>
          <w:color w:val="000000" w:themeColor="text1"/>
          <w:spacing w:val="-4"/>
          <w:szCs w:val="28"/>
          <w:lang w:val="nb-NO"/>
        </w:rPr>
        <w:t xml:space="preserve">, </w:t>
      </w:r>
      <w:r w:rsidR="009D1D7A">
        <w:rPr>
          <w:color w:val="000000" w:themeColor="text1"/>
          <w:spacing w:val="-4"/>
          <w:szCs w:val="28"/>
          <w:lang w:val="nb-NO"/>
        </w:rPr>
        <w:t xml:space="preserve">còn </w:t>
      </w:r>
      <w:r w:rsidR="00120A79" w:rsidRPr="00A955F7">
        <w:rPr>
          <w:color w:val="000000" w:themeColor="text1"/>
          <w:szCs w:val="28"/>
          <w:lang w:val="nl-NL"/>
        </w:rPr>
        <w:t>khiếu kiện v</w:t>
      </w:r>
      <w:r w:rsidR="009D1D7A">
        <w:rPr>
          <w:color w:val="000000" w:themeColor="text1"/>
          <w:szCs w:val="28"/>
          <w:lang w:val="nl-NL"/>
        </w:rPr>
        <w:t>ượt</w:t>
      </w:r>
      <w:r w:rsidR="00120A79" w:rsidRPr="00A955F7">
        <w:rPr>
          <w:color w:val="000000" w:themeColor="text1"/>
          <w:szCs w:val="28"/>
          <w:lang w:val="nl-NL"/>
        </w:rPr>
        <w:t xml:space="preserve"> cấp, kéo dài</w:t>
      </w:r>
      <w:r w:rsidR="00120A79" w:rsidRPr="00A955F7">
        <w:rPr>
          <w:bCs/>
          <w:color w:val="000000" w:themeColor="text1"/>
          <w:szCs w:val="28"/>
          <w:lang w:val="nl-NL"/>
        </w:rPr>
        <w:t xml:space="preserve">. </w:t>
      </w:r>
      <w:r w:rsidR="00120A79" w:rsidRPr="00A955F7">
        <w:rPr>
          <w:bCs/>
          <w:color w:val="000000" w:themeColor="text1"/>
          <w:spacing w:val="-4"/>
          <w:szCs w:val="28"/>
          <w:lang w:val="nl-NL"/>
        </w:rPr>
        <w:t>C</w:t>
      </w:r>
      <w:r w:rsidR="00120A79" w:rsidRPr="00A955F7">
        <w:rPr>
          <w:color w:val="000000" w:themeColor="text1"/>
          <w:spacing w:val="-4"/>
          <w:szCs w:val="28"/>
          <w:lang w:val="nl-NL"/>
        </w:rPr>
        <w:t xml:space="preserve">ông tác quản lý cư trú đối với người nước ngoài và số công nhân tại các địa bàn có các khu, cụm công nghiệp còn gặp nhiều khó khăn. </w:t>
      </w:r>
      <w:r w:rsidR="00120A79" w:rsidRPr="00A955F7">
        <w:rPr>
          <w:bCs/>
          <w:color w:val="000000" w:themeColor="text1"/>
          <w:szCs w:val="28"/>
          <w:lang w:val="nl-NL"/>
        </w:rPr>
        <w:t xml:space="preserve">Một số loại tội phạm tệ nạn ma túy ở các địa bàn có khu nhà trọ công nhân </w:t>
      </w:r>
      <w:r w:rsidR="00FF5AF2">
        <w:rPr>
          <w:bCs/>
          <w:color w:val="000000" w:themeColor="text1"/>
          <w:szCs w:val="28"/>
          <w:lang w:val="nl-NL"/>
        </w:rPr>
        <w:t xml:space="preserve">có chiều hướng </w:t>
      </w:r>
      <w:r w:rsidR="00120A79" w:rsidRPr="00A955F7">
        <w:rPr>
          <w:bCs/>
          <w:color w:val="000000" w:themeColor="text1"/>
          <w:szCs w:val="28"/>
          <w:lang w:val="nl-NL"/>
        </w:rPr>
        <w:t>gia tăng</w:t>
      </w:r>
      <w:r w:rsidR="00120A79" w:rsidRPr="00A955F7">
        <w:rPr>
          <w:color w:val="000000" w:themeColor="text1"/>
          <w:szCs w:val="28"/>
          <w:lang w:val="nl-NL"/>
        </w:rPr>
        <w:t>.</w:t>
      </w:r>
    </w:p>
    <w:p w14:paraId="582787C5" w14:textId="5121D4FC" w:rsidR="00E11868" w:rsidRPr="00700B91" w:rsidRDefault="00A27E5E" w:rsidP="00023D23">
      <w:pPr>
        <w:spacing w:before="100" w:line="240" w:lineRule="auto"/>
        <w:ind w:firstLine="567"/>
        <w:jc w:val="both"/>
        <w:rPr>
          <w:b/>
          <w:szCs w:val="28"/>
          <w:lang w:val="nl-NL"/>
        </w:rPr>
      </w:pPr>
      <w:r w:rsidRPr="00700B91">
        <w:rPr>
          <w:b/>
          <w:szCs w:val="28"/>
          <w:lang w:val="nl-NL"/>
        </w:rPr>
        <w:t xml:space="preserve">Điều 2. </w:t>
      </w:r>
      <w:r w:rsidR="00E11868" w:rsidRPr="00700B91">
        <w:rPr>
          <w:szCs w:val="28"/>
          <w:lang w:val="nl-NL"/>
        </w:rPr>
        <w:t>Để thực hiện thắng lợi nhiệm vụ phát triển kinh tế - xã hội năm 202</w:t>
      </w:r>
      <w:r w:rsidR="00BD420F">
        <w:rPr>
          <w:szCs w:val="28"/>
          <w:lang w:val="nl-NL"/>
        </w:rPr>
        <w:t>2</w:t>
      </w:r>
      <w:r w:rsidR="00E11868" w:rsidRPr="00700B91">
        <w:rPr>
          <w:szCs w:val="28"/>
          <w:lang w:val="nl-NL"/>
        </w:rPr>
        <w:t xml:space="preserve"> đã đề ra, </w:t>
      </w:r>
      <w:r w:rsidR="009D1D7A">
        <w:rPr>
          <w:szCs w:val="28"/>
          <w:lang w:val="nl-NL"/>
        </w:rPr>
        <w:t>HĐND huyện</w:t>
      </w:r>
      <w:r w:rsidR="00E11868" w:rsidRPr="00700B91">
        <w:rPr>
          <w:color w:val="000000"/>
          <w:szCs w:val="28"/>
          <w:lang w:val="pt-BR"/>
        </w:rPr>
        <w:t xml:space="preserve"> yêu cầu </w:t>
      </w:r>
      <w:r w:rsidR="009D1D7A">
        <w:rPr>
          <w:color w:val="000000"/>
          <w:szCs w:val="28"/>
          <w:lang w:val="pt-BR"/>
        </w:rPr>
        <w:t xml:space="preserve">UBND huyện </w:t>
      </w:r>
      <w:r w:rsidR="00E11868" w:rsidRPr="00700B91">
        <w:rPr>
          <w:color w:val="000000"/>
          <w:szCs w:val="28"/>
          <w:lang w:val="pt-BR"/>
        </w:rPr>
        <w:t xml:space="preserve">cần tập trung khắc phục các hạn chế, tồn tại của 6 tháng đầu năm, </w:t>
      </w:r>
      <w:r w:rsidR="009D1D7A" w:rsidRPr="00700B91">
        <w:rPr>
          <w:color w:val="000000"/>
          <w:szCs w:val="28"/>
          <w:lang w:val="pt-BR"/>
        </w:rPr>
        <w:t>khẩn trương</w:t>
      </w:r>
      <w:r w:rsidR="009D1D7A">
        <w:rPr>
          <w:color w:val="000000"/>
          <w:szCs w:val="28"/>
          <w:lang w:val="pt-BR"/>
        </w:rPr>
        <w:t xml:space="preserve">, </w:t>
      </w:r>
      <w:r w:rsidR="00E11868" w:rsidRPr="00700B91">
        <w:rPr>
          <w:color w:val="000000"/>
          <w:szCs w:val="28"/>
          <w:lang w:val="pt-BR"/>
        </w:rPr>
        <w:t>chủ động</w:t>
      </w:r>
      <w:r w:rsidR="009D1D7A">
        <w:rPr>
          <w:color w:val="000000"/>
          <w:szCs w:val="28"/>
          <w:lang w:val="pt-BR"/>
        </w:rPr>
        <w:t>,</w:t>
      </w:r>
      <w:r w:rsidR="00E11868" w:rsidRPr="00700B91">
        <w:rPr>
          <w:color w:val="000000"/>
          <w:szCs w:val="28"/>
          <w:lang w:val="pt-BR"/>
        </w:rPr>
        <w:t xml:space="preserve"> tích cực thực hiện “nhiệm vụ kép” vừa chống dịch, vừa phát triển kinh tế xã hội để phấn đấu hoàn thành thắng lợi các mụ</w:t>
      </w:r>
      <w:r w:rsidR="00BD420F">
        <w:rPr>
          <w:color w:val="000000"/>
          <w:szCs w:val="28"/>
          <w:lang w:val="pt-BR"/>
        </w:rPr>
        <w:t>c tiêu đề ra</w:t>
      </w:r>
      <w:r w:rsidR="00426838">
        <w:rPr>
          <w:color w:val="000000"/>
          <w:szCs w:val="28"/>
          <w:lang w:val="pt-BR"/>
        </w:rPr>
        <w:t xml:space="preserve">, mục tiêu tiên quyết là hoàn thành các chỉ tiêu nâng cấp xã thành </w:t>
      </w:r>
      <w:r w:rsidR="00A771A0">
        <w:rPr>
          <w:color w:val="000000"/>
          <w:szCs w:val="28"/>
          <w:lang w:val="pt-BR"/>
        </w:rPr>
        <w:t>p</w:t>
      </w:r>
      <w:r w:rsidR="00426838">
        <w:rPr>
          <w:color w:val="000000"/>
          <w:szCs w:val="28"/>
          <w:lang w:val="pt-BR"/>
        </w:rPr>
        <w:t xml:space="preserve">hường, huyện trở thành </w:t>
      </w:r>
      <w:r w:rsidR="00A771A0">
        <w:rPr>
          <w:color w:val="000000"/>
          <w:szCs w:val="28"/>
          <w:lang w:val="pt-BR"/>
        </w:rPr>
        <w:t>t</w:t>
      </w:r>
      <w:r w:rsidR="00426838">
        <w:rPr>
          <w:color w:val="000000"/>
          <w:szCs w:val="28"/>
          <w:lang w:val="pt-BR"/>
        </w:rPr>
        <w:t>hị xã</w:t>
      </w:r>
      <w:r w:rsidR="00E11868" w:rsidRPr="00700B91">
        <w:rPr>
          <w:color w:val="000000"/>
          <w:szCs w:val="28"/>
          <w:lang w:val="pt-BR"/>
        </w:rPr>
        <w:t>. Trong đó, tập trung vào một số nhiệm vụ và biện pháp chủ yếu sau:</w:t>
      </w:r>
    </w:p>
    <w:p w14:paraId="5885A97B" w14:textId="0D5FC29D" w:rsidR="00BD420F" w:rsidRDefault="00BD420F" w:rsidP="00023D23">
      <w:pPr>
        <w:tabs>
          <w:tab w:val="left" w:pos="567"/>
        </w:tabs>
        <w:spacing w:before="100" w:line="240" w:lineRule="auto"/>
        <w:ind w:firstLine="567"/>
        <w:jc w:val="both"/>
        <w:rPr>
          <w:color w:val="000000" w:themeColor="text1"/>
          <w:szCs w:val="28"/>
        </w:rPr>
      </w:pPr>
      <w:r>
        <w:rPr>
          <w:color w:val="000000" w:themeColor="text1"/>
          <w:szCs w:val="28"/>
        </w:rPr>
        <w:t xml:space="preserve">1. </w:t>
      </w:r>
      <w:r w:rsidRPr="002D65D1">
        <w:rPr>
          <w:szCs w:val="28"/>
        </w:rPr>
        <w:t xml:space="preserve">Các cơ quan, đơn vị thuộc UBND huyện, UBND các xã, thị trấn </w:t>
      </w:r>
      <w:r>
        <w:rPr>
          <w:szCs w:val="28"/>
        </w:rPr>
        <w:t>r</w:t>
      </w:r>
      <w:r w:rsidRPr="000837B1">
        <w:rPr>
          <w:color w:val="000000" w:themeColor="text1"/>
          <w:szCs w:val="28"/>
        </w:rPr>
        <w:t xml:space="preserve">à soát lại kết quả thực hiện nhiệm vụ </w:t>
      </w:r>
      <w:r>
        <w:rPr>
          <w:color w:val="000000" w:themeColor="text1"/>
          <w:szCs w:val="28"/>
        </w:rPr>
        <w:t>đã đề ra</w:t>
      </w:r>
      <w:r w:rsidRPr="000837B1">
        <w:rPr>
          <w:color w:val="000000" w:themeColor="text1"/>
          <w:szCs w:val="28"/>
        </w:rPr>
        <w:t xml:space="preserve"> tại </w:t>
      </w:r>
      <w:r w:rsidR="009D1D7A" w:rsidRPr="0007247A">
        <w:rPr>
          <w:color w:val="000000" w:themeColor="text1"/>
          <w:szCs w:val="28"/>
        </w:rPr>
        <w:t>Nghị quyết 162-NQ</w:t>
      </w:r>
      <w:r w:rsidR="009D1D7A">
        <w:rPr>
          <w:color w:val="000000" w:themeColor="text1"/>
          <w:szCs w:val="28"/>
        </w:rPr>
        <w:t>/T</w:t>
      </w:r>
      <w:r w:rsidR="009D1D7A" w:rsidRPr="0007247A">
        <w:rPr>
          <w:color w:val="000000" w:themeColor="text1"/>
          <w:szCs w:val="28"/>
        </w:rPr>
        <w:t>U của Ban thường vụ tỉ</w:t>
      </w:r>
      <w:r w:rsidR="009D1D7A">
        <w:rPr>
          <w:color w:val="000000" w:themeColor="text1"/>
          <w:szCs w:val="28"/>
        </w:rPr>
        <w:t xml:space="preserve">nh ủy, </w:t>
      </w:r>
      <w:r w:rsidRPr="0007247A">
        <w:rPr>
          <w:color w:val="000000" w:themeColor="text1"/>
          <w:szCs w:val="28"/>
        </w:rPr>
        <w:t>Nghị quyết 126-NQ/HU, Nghị quyết số 136-NQ/HU, Quyết định số 370-QĐ/HU của Huyện ủy, Ban Thường vụ Huyện ủy,</w:t>
      </w:r>
      <w:r w:rsidR="009D1D7A">
        <w:rPr>
          <w:color w:val="000000" w:themeColor="text1"/>
          <w:szCs w:val="28"/>
        </w:rPr>
        <w:t xml:space="preserve"> Nghị quyết </w:t>
      </w:r>
      <w:r w:rsidR="009D1D7A" w:rsidRPr="00D55F23">
        <w:rPr>
          <w:bCs/>
          <w:spacing w:val="-4"/>
          <w:szCs w:val="28"/>
        </w:rPr>
        <w:t xml:space="preserve">số 70/NQ-HĐNĐ </w:t>
      </w:r>
      <w:r w:rsidR="009D1D7A">
        <w:rPr>
          <w:bCs/>
          <w:spacing w:val="-4"/>
          <w:szCs w:val="28"/>
        </w:rPr>
        <w:t xml:space="preserve">ngày 17/12/2021 </w:t>
      </w:r>
      <w:r w:rsidR="009D1D7A" w:rsidRPr="00D55F23">
        <w:rPr>
          <w:bCs/>
          <w:spacing w:val="-4"/>
          <w:szCs w:val="28"/>
        </w:rPr>
        <w:t>của HĐND huyện</w:t>
      </w:r>
      <w:r w:rsidRPr="0007247A">
        <w:rPr>
          <w:color w:val="000000" w:themeColor="text1"/>
          <w:szCs w:val="28"/>
        </w:rPr>
        <w:t xml:space="preserve"> </w:t>
      </w:r>
      <w:r>
        <w:rPr>
          <w:color w:val="000000" w:themeColor="text1"/>
          <w:szCs w:val="28"/>
        </w:rPr>
        <w:t xml:space="preserve">… </w:t>
      </w:r>
      <w:r w:rsidRPr="002D65D1">
        <w:rPr>
          <w:szCs w:val="28"/>
        </w:rPr>
        <w:t>phân tích nguyên nhân kết quả còn thấp</w:t>
      </w:r>
      <w:r>
        <w:rPr>
          <w:szCs w:val="28"/>
        </w:rPr>
        <w:t>,</w:t>
      </w:r>
      <w:r w:rsidRPr="002D65D1">
        <w:rPr>
          <w:szCs w:val="28"/>
        </w:rPr>
        <w:t xml:space="preserve"> đề ra giải</w:t>
      </w:r>
      <w:r>
        <w:rPr>
          <w:szCs w:val="28"/>
        </w:rPr>
        <w:t xml:space="preserve"> pháp cụ thể tháo gỡ vướng mắc </w:t>
      </w:r>
      <w:r w:rsidRPr="0007247A">
        <w:rPr>
          <w:color w:val="000000" w:themeColor="text1"/>
          <w:szCs w:val="28"/>
        </w:rPr>
        <w:t xml:space="preserve">để </w:t>
      </w:r>
      <w:r w:rsidRPr="002D65D1">
        <w:rPr>
          <w:szCs w:val="28"/>
        </w:rPr>
        <w:t xml:space="preserve">đẩy nhanh tiến độ thực hiện, quyết tâm hoàn thành, hoàn thành vượt mức các mục tiêu, kế hoạch đã đề ra. </w:t>
      </w:r>
    </w:p>
    <w:p w14:paraId="1AC3C773" w14:textId="2DB9C73F" w:rsidR="00BD420F" w:rsidRDefault="00BD420F" w:rsidP="00023D23">
      <w:pPr>
        <w:tabs>
          <w:tab w:val="left" w:pos="567"/>
        </w:tabs>
        <w:spacing w:before="100" w:line="240" w:lineRule="auto"/>
        <w:ind w:firstLine="567"/>
        <w:jc w:val="both"/>
        <w:rPr>
          <w:szCs w:val="28"/>
        </w:rPr>
      </w:pPr>
      <w:r w:rsidRPr="00944940">
        <w:rPr>
          <w:color w:val="000000" w:themeColor="text1"/>
          <w:szCs w:val="28"/>
        </w:rPr>
        <w:t xml:space="preserve">2. </w:t>
      </w:r>
      <w:r>
        <w:rPr>
          <w:color w:val="000000" w:themeColor="text1"/>
          <w:szCs w:val="28"/>
        </w:rPr>
        <w:t>T</w:t>
      </w:r>
      <w:r w:rsidRPr="00944940">
        <w:rPr>
          <w:szCs w:val="28"/>
        </w:rPr>
        <w:t>riển khai đồng bộ, hiệu quả Chương trì</w:t>
      </w:r>
      <w:r>
        <w:rPr>
          <w:szCs w:val="28"/>
        </w:rPr>
        <w:t>nh phòng, chống dịch Covid-19</w:t>
      </w:r>
      <w:r w:rsidRPr="00944940">
        <w:rPr>
          <w:color w:val="000000" w:themeColor="text1"/>
          <w:szCs w:val="28"/>
        </w:rPr>
        <w:t xml:space="preserve">. </w:t>
      </w:r>
      <w:r w:rsidR="0075271A">
        <w:rPr>
          <w:color w:val="000000" w:themeColor="text1"/>
          <w:szCs w:val="28"/>
        </w:rPr>
        <w:t>N</w:t>
      </w:r>
      <w:r w:rsidRPr="00944940">
        <w:rPr>
          <w:szCs w:val="28"/>
        </w:rPr>
        <w:t>hanh chóng bao phủ mũi tiêm tăng cường để giữ vững thành quả phòng, chống dịch</w:t>
      </w:r>
      <w:r w:rsidR="0075271A">
        <w:rPr>
          <w:szCs w:val="28"/>
        </w:rPr>
        <w:t xml:space="preserve">, tập </w:t>
      </w:r>
      <w:r>
        <w:rPr>
          <w:szCs w:val="28"/>
        </w:rPr>
        <w:t>trung phát triển kinh tế</w:t>
      </w:r>
      <w:r w:rsidR="00C35F4F">
        <w:rPr>
          <w:szCs w:val="28"/>
        </w:rPr>
        <w:t>-</w:t>
      </w:r>
      <w:r>
        <w:rPr>
          <w:szCs w:val="28"/>
        </w:rPr>
        <w:t>xã hội.</w:t>
      </w:r>
    </w:p>
    <w:p w14:paraId="6114C0CD" w14:textId="3ABF9CF8" w:rsidR="00C35F4F" w:rsidRPr="00944940" w:rsidRDefault="00C35F4F" w:rsidP="00C35F4F">
      <w:pPr>
        <w:tabs>
          <w:tab w:val="left" w:pos="567"/>
        </w:tabs>
        <w:spacing w:before="100" w:line="240" w:lineRule="auto"/>
        <w:ind w:firstLine="567"/>
        <w:jc w:val="both"/>
        <w:rPr>
          <w:color w:val="000000" w:themeColor="text1"/>
          <w:szCs w:val="28"/>
        </w:rPr>
      </w:pPr>
      <w:r>
        <w:rPr>
          <w:color w:val="000000" w:themeColor="text1"/>
          <w:szCs w:val="28"/>
        </w:rPr>
        <w:t xml:space="preserve">3. Đẩy nhanh tiến độ đầu tư </w:t>
      </w:r>
      <w:r w:rsidRPr="00A955F7">
        <w:rPr>
          <w:color w:val="000000" w:themeColor="text1"/>
          <w:szCs w:val="28"/>
        </w:rPr>
        <w:t>phát triển hạ tầng đô thị</w:t>
      </w:r>
      <w:r>
        <w:rPr>
          <w:color w:val="000000" w:themeColor="text1"/>
          <w:szCs w:val="28"/>
        </w:rPr>
        <w:t>; t</w:t>
      </w:r>
      <w:r w:rsidRPr="00A955F7">
        <w:rPr>
          <w:color w:val="000000" w:themeColor="text1"/>
          <w:szCs w:val="28"/>
        </w:rPr>
        <w:t>riển khai thực hiện Nghị quyết số 162-NQ/TU ngày 10/9/2021</w:t>
      </w:r>
      <w:r>
        <w:rPr>
          <w:color w:val="000000" w:themeColor="text1"/>
          <w:szCs w:val="28"/>
        </w:rPr>
        <w:t xml:space="preserve"> </w:t>
      </w:r>
      <w:r w:rsidRPr="00A955F7">
        <w:rPr>
          <w:color w:val="000000" w:themeColor="text1"/>
          <w:szCs w:val="28"/>
        </w:rPr>
        <w:t xml:space="preserve">của Ban Thường vụ Tỉnh ủy; Chương trình hành động số 21-CTr/HU ngày 08/10/2021 của Huyện ủy; Đề </w:t>
      </w:r>
      <w:r w:rsidRPr="001B48CB">
        <w:rPr>
          <w:color w:val="000000" w:themeColor="text1"/>
          <w:szCs w:val="28"/>
        </w:rPr>
        <w:t>án số 486/ĐA-UBND ngày 03/12/2021 của UBND huyện về xây dựng và phát triển huyện Việt Yên trở thành thị xã vào năm 2025; Kế hoạch số 301/KH-UBND ngày 28/11/2021 của UBND huyện về thực hiện các tiêu chí, tiêu chuẩn nâng cấp xã, thị trấn thành phường đến năm 2025.</w:t>
      </w:r>
      <w:r>
        <w:rPr>
          <w:color w:val="000000" w:themeColor="text1"/>
          <w:szCs w:val="28"/>
        </w:rPr>
        <w:t xml:space="preserve"> </w:t>
      </w:r>
    </w:p>
    <w:p w14:paraId="0139B09B" w14:textId="63F59F86" w:rsidR="00E55CD6" w:rsidRDefault="00C35F4F" w:rsidP="00023D23">
      <w:pPr>
        <w:tabs>
          <w:tab w:val="left" w:pos="567"/>
        </w:tabs>
        <w:spacing w:before="100" w:line="240" w:lineRule="auto"/>
        <w:ind w:firstLine="567"/>
        <w:jc w:val="both"/>
        <w:rPr>
          <w:color w:val="000000" w:themeColor="text1"/>
          <w:szCs w:val="28"/>
        </w:rPr>
      </w:pPr>
      <w:r>
        <w:rPr>
          <w:spacing w:val="-4"/>
          <w:szCs w:val="28"/>
        </w:rPr>
        <w:lastRenderedPageBreak/>
        <w:t>4</w:t>
      </w:r>
      <w:r w:rsidR="00BD420F" w:rsidRPr="00DA18D7">
        <w:rPr>
          <w:spacing w:val="-4"/>
          <w:szCs w:val="28"/>
        </w:rPr>
        <w:t>. Đẩy mạ</w:t>
      </w:r>
      <w:r w:rsidR="0075271A">
        <w:rPr>
          <w:spacing w:val="-4"/>
          <w:szCs w:val="28"/>
        </w:rPr>
        <w:t>nh công tác GPMB, x</w:t>
      </w:r>
      <w:r w:rsidR="00BD420F" w:rsidRPr="00DA18D7">
        <w:rPr>
          <w:rStyle w:val="fontstyle01"/>
          <w:spacing w:val="-4"/>
        </w:rPr>
        <w:t>ác định đây là nhiệm vụ trọng tâm của trọng tâm, là chìa khóa để thực hiện các phát triển kinh tế-xã hộ</w:t>
      </w:r>
      <w:r w:rsidR="0075271A">
        <w:rPr>
          <w:rStyle w:val="fontstyle01"/>
          <w:spacing w:val="-4"/>
        </w:rPr>
        <w:t>i; n</w:t>
      </w:r>
      <w:r w:rsidR="0075271A" w:rsidRPr="00DA18D7">
        <w:rPr>
          <w:spacing w:val="-4"/>
          <w:szCs w:val="28"/>
        </w:rPr>
        <w:t xml:space="preserve">hất là mặt bằng phục vụ </w:t>
      </w:r>
      <w:r w:rsidR="00A556B9">
        <w:rPr>
          <w:spacing w:val="-4"/>
          <w:szCs w:val="28"/>
        </w:rPr>
        <w:t>thu tiền sử dụng đất, phụ</w:t>
      </w:r>
      <w:r>
        <w:rPr>
          <w:spacing w:val="-4"/>
          <w:szCs w:val="28"/>
        </w:rPr>
        <w:t>c</w:t>
      </w:r>
      <w:r w:rsidR="00A556B9">
        <w:rPr>
          <w:spacing w:val="-4"/>
          <w:szCs w:val="28"/>
        </w:rPr>
        <w:t xml:space="preserve"> </w:t>
      </w:r>
      <w:r w:rsidR="006C47FD">
        <w:rPr>
          <w:spacing w:val="-4"/>
          <w:szCs w:val="28"/>
        </w:rPr>
        <w:t>v</w:t>
      </w:r>
      <w:r w:rsidR="00A556B9">
        <w:rPr>
          <w:spacing w:val="-4"/>
          <w:szCs w:val="28"/>
        </w:rPr>
        <w:t xml:space="preserve">ụ </w:t>
      </w:r>
      <w:r w:rsidR="0075271A" w:rsidRPr="00DA18D7">
        <w:rPr>
          <w:spacing w:val="-4"/>
          <w:szCs w:val="28"/>
        </w:rPr>
        <w:t>tiêu chí đô thị, dự án giao thông, khu dân cư</w:t>
      </w:r>
      <w:r w:rsidR="00A771A0">
        <w:rPr>
          <w:spacing w:val="-4"/>
          <w:szCs w:val="28"/>
        </w:rPr>
        <w:t>…</w:t>
      </w:r>
      <w:r w:rsidR="009E533F">
        <w:rPr>
          <w:spacing w:val="-4"/>
          <w:szCs w:val="28"/>
        </w:rPr>
        <w:t>t</w:t>
      </w:r>
      <w:r w:rsidR="00DE0D14">
        <w:rPr>
          <w:color w:val="000000" w:themeColor="text1"/>
          <w:szCs w:val="28"/>
        </w:rPr>
        <w:t xml:space="preserve">hực hiện </w:t>
      </w:r>
      <w:r w:rsidR="00A556B9">
        <w:rPr>
          <w:color w:val="000000" w:themeColor="text1"/>
          <w:szCs w:val="28"/>
        </w:rPr>
        <w:t xml:space="preserve">các giải pháp </w:t>
      </w:r>
      <w:r w:rsidR="00DE0D14">
        <w:rPr>
          <w:color w:val="000000" w:themeColor="text1"/>
          <w:szCs w:val="28"/>
        </w:rPr>
        <w:t>thu gom rác thải vệ sinh môi trường</w:t>
      </w:r>
      <w:r w:rsidR="004501F2">
        <w:rPr>
          <w:color w:val="000000" w:themeColor="text1"/>
          <w:szCs w:val="28"/>
        </w:rPr>
        <w:t>, không để ùn tắc, tồn đọng rác</w:t>
      </w:r>
      <w:r w:rsidR="00DE0D14">
        <w:rPr>
          <w:color w:val="000000" w:themeColor="text1"/>
          <w:szCs w:val="28"/>
        </w:rPr>
        <w:t>. Đẩy nhanh tiến độ thu hút đầu tư lò đốt rác tại Thượng Lan, đầu tư bổ sung ô chôn lấp rác thải số 3 tại khu rác thải tập trung. Chỉnh trang các tuyến đường hoa để tạo môi trường cảnh quan nông thô</w:t>
      </w:r>
      <w:r w:rsidR="009E533F">
        <w:rPr>
          <w:color w:val="000000" w:themeColor="text1"/>
          <w:szCs w:val="28"/>
        </w:rPr>
        <w:t>n</w:t>
      </w:r>
      <w:r w:rsidR="00DE0D14">
        <w:rPr>
          <w:color w:val="000000" w:themeColor="text1"/>
          <w:szCs w:val="28"/>
        </w:rPr>
        <w:t>, đô thị.</w:t>
      </w:r>
    </w:p>
    <w:p w14:paraId="70B8D740" w14:textId="5B933399" w:rsidR="00BD420F" w:rsidRDefault="00C35F4F" w:rsidP="00023D23">
      <w:pPr>
        <w:tabs>
          <w:tab w:val="left" w:pos="567"/>
        </w:tabs>
        <w:spacing w:before="100" w:line="240" w:lineRule="auto"/>
        <w:ind w:firstLine="567"/>
        <w:jc w:val="both"/>
        <w:rPr>
          <w:color w:val="000000" w:themeColor="text1"/>
          <w:szCs w:val="28"/>
        </w:rPr>
      </w:pPr>
      <w:r>
        <w:rPr>
          <w:color w:val="000000" w:themeColor="text1"/>
          <w:szCs w:val="28"/>
        </w:rPr>
        <w:t>5</w:t>
      </w:r>
      <w:r w:rsidR="00E55CD6">
        <w:rPr>
          <w:color w:val="000000" w:themeColor="text1"/>
          <w:szCs w:val="28"/>
        </w:rPr>
        <w:t xml:space="preserve">. </w:t>
      </w:r>
      <w:r w:rsidR="00BD420F" w:rsidRPr="00A955F7">
        <w:rPr>
          <w:color w:val="000000" w:themeColor="text1"/>
          <w:szCs w:val="28"/>
        </w:rPr>
        <w:t xml:space="preserve">Nâng cao hiệu lực, hiệu quả quản lý nhà nước về chi tiêu công và đầu tư công. </w:t>
      </w:r>
      <w:r w:rsidR="00E076B6">
        <w:rPr>
          <w:color w:val="000000" w:themeColor="text1"/>
          <w:szCs w:val="28"/>
        </w:rPr>
        <w:t>S</w:t>
      </w:r>
      <w:r w:rsidR="00BD420F" w:rsidRPr="00944940">
        <w:rPr>
          <w:szCs w:val="28"/>
        </w:rPr>
        <w:t xml:space="preserve">ử dụng </w:t>
      </w:r>
      <w:r w:rsidR="00BD420F">
        <w:rPr>
          <w:szCs w:val="28"/>
        </w:rPr>
        <w:t>hiệu quả nguồn vốn đầu tư công,</w:t>
      </w:r>
      <w:r w:rsidR="00E076B6">
        <w:rPr>
          <w:szCs w:val="28"/>
        </w:rPr>
        <w:t xml:space="preserve"> triển khai </w:t>
      </w:r>
      <w:r w:rsidR="00293E6B">
        <w:rPr>
          <w:szCs w:val="28"/>
        </w:rPr>
        <w:t>đồng bộ các</w:t>
      </w:r>
      <w:r w:rsidR="00E076B6">
        <w:rPr>
          <w:szCs w:val="28"/>
        </w:rPr>
        <w:t xml:space="preserve"> giải pháp</w:t>
      </w:r>
      <w:r w:rsidR="00BD420F">
        <w:rPr>
          <w:szCs w:val="28"/>
        </w:rPr>
        <w:t xml:space="preserve"> t</w:t>
      </w:r>
      <w:r w:rsidR="00BD420F">
        <w:rPr>
          <w:color w:val="000000" w:themeColor="text1"/>
          <w:szCs w:val="28"/>
        </w:rPr>
        <w:t xml:space="preserve">ăng tỷ lệ </w:t>
      </w:r>
      <w:r w:rsidR="00BD420F" w:rsidRPr="00A955F7">
        <w:rPr>
          <w:color w:val="000000" w:themeColor="text1"/>
          <w:szCs w:val="28"/>
        </w:rPr>
        <w:t>giải ngân vốn đầu tư công năm 2022.</w:t>
      </w:r>
      <w:r w:rsidR="00BD420F">
        <w:rPr>
          <w:color w:val="000000" w:themeColor="text1"/>
          <w:szCs w:val="28"/>
        </w:rPr>
        <w:t xml:space="preserve"> </w:t>
      </w:r>
    </w:p>
    <w:p w14:paraId="2BD6F69A" w14:textId="50B1BD59" w:rsidR="00F06D12" w:rsidRDefault="00DE0D14" w:rsidP="00023D23">
      <w:pPr>
        <w:tabs>
          <w:tab w:val="left" w:pos="567"/>
        </w:tabs>
        <w:spacing w:before="100" w:line="240" w:lineRule="auto"/>
        <w:ind w:firstLine="567"/>
        <w:jc w:val="both"/>
        <w:rPr>
          <w:bCs/>
          <w:szCs w:val="28"/>
        </w:rPr>
      </w:pPr>
      <w:r>
        <w:rPr>
          <w:color w:val="000000" w:themeColor="text1"/>
          <w:szCs w:val="28"/>
        </w:rPr>
        <w:t>6</w:t>
      </w:r>
      <w:r w:rsidR="00BD420F" w:rsidRPr="00A955F7">
        <w:rPr>
          <w:color w:val="000000" w:themeColor="text1"/>
          <w:szCs w:val="28"/>
        </w:rPr>
        <w:t xml:space="preserve">. </w:t>
      </w:r>
      <w:r w:rsidR="00F06D12" w:rsidRPr="000236AE">
        <w:rPr>
          <w:szCs w:val="28"/>
        </w:rPr>
        <w:t>Triển khai đồng bộ, hiệu quả các giải pháp quản lý nguồn thu, tăng thu ngân</w:t>
      </w:r>
      <w:r w:rsidR="00F06D12" w:rsidRPr="000236AE">
        <w:rPr>
          <w:szCs w:val="28"/>
          <w:lang w:val="en-SG"/>
        </w:rPr>
        <w:t xml:space="preserve"> </w:t>
      </w:r>
      <w:r w:rsidR="00F06D12" w:rsidRPr="000236AE">
        <w:rPr>
          <w:szCs w:val="28"/>
        </w:rPr>
        <w:t>sách, nâng tỷ lệ cân đối thu chi ngân sách huyện và 9 xã, thị trấn dự kiến thành phường</w:t>
      </w:r>
      <w:r w:rsidR="00F06D12" w:rsidRPr="000236AE">
        <w:rPr>
          <w:szCs w:val="28"/>
          <w:lang w:val="en-SG"/>
        </w:rPr>
        <w:t xml:space="preserve"> </w:t>
      </w:r>
      <w:r w:rsidR="00F06D12" w:rsidRPr="000236AE">
        <w:rPr>
          <w:szCs w:val="28"/>
        </w:rPr>
        <w:t>trong năm 2022, bảo đảm điều kiện lập Đề án thành lập thị xã Việt Yên và 9 phường</w:t>
      </w:r>
      <w:r w:rsidR="00F06D12">
        <w:rPr>
          <w:szCs w:val="28"/>
        </w:rPr>
        <w:t xml:space="preserve"> vào tháng 6/2023</w:t>
      </w:r>
      <w:r w:rsidR="00F06D12" w:rsidRPr="000236AE">
        <w:rPr>
          <w:bCs/>
          <w:szCs w:val="28"/>
        </w:rPr>
        <w:t>…Thực hiện các giải pháp tạo điều kiện thuận lợi cho tổ chức, cá nhân hoạt động sản xuất kinh doanh trở lại để phát triển kinh doanh</w:t>
      </w:r>
      <w:r w:rsidR="00C35F4F">
        <w:rPr>
          <w:bCs/>
          <w:szCs w:val="28"/>
        </w:rPr>
        <w:t>,</w:t>
      </w:r>
      <w:r w:rsidR="00F06D12" w:rsidRPr="000236AE">
        <w:rPr>
          <w:bCs/>
          <w:szCs w:val="28"/>
        </w:rPr>
        <w:t xml:space="preserve"> nuôi dưỡng nguồn thu. Đẩy nhanh hạ tầng thương mại - dịch vụ để tăng nguồn thu từ thương mại.</w:t>
      </w:r>
    </w:p>
    <w:p w14:paraId="03750B49" w14:textId="7047040C" w:rsidR="00F06D12" w:rsidRPr="00820BFA" w:rsidRDefault="00F06D12" w:rsidP="00820BFA">
      <w:pPr>
        <w:tabs>
          <w:tab w:val="left" w:pos="567"/>
        </w:tabs>
        <w:spacing w:before="120" w:line="240" w:lineRule="auto"/>
        <w:ind w:firstLine="567"/>
        <w:jc w:val="both"/>
        <w:rPr>
          <w:szCs w:val="28"/>
        </w:rPr>
      </w:pPr>
      <w:r w:rsidRPr="000236AE">
        <w:rPr>
          <w:szCs w:val="28"/>
        </w:rPr>
        <w:t>7. Tập trung cao các nhiệm vụ trọng tâm liên quan đến công tác quy hoạch. Rà</w:t>
      </w:r>
      <w:r w:rsidRPr="000236AE">
        <w:rPr>
          <w:szCs w:val="28"/>
          <w:lang w:val="en-SG"/>
        </w:rPr>
        <w:t xml:space="preserve"> </w:t>
      </w:r>
      <w:r w:rsidRPr="000236AE">
        <w:rPr>
          <w:szCs w:val="28"/>
        </w:rPr>
        <w:t>soát và xử lý bất cập</w:t>
      </w:r>
      <w:r>
        <w:rPr>
          <w:szCs w:val="28"/>
        </w:rPr>
        <w:t xml:space="preserve">, sai lệch giữa các nội dung </w:t>
      </w:r>
      <w:r w:rsidRPr="000236AE">
        <w:rPr>
          <w:szCs w:val="28"/>
        </w:rPr>
        <w:t xml:space="preserve">giữa Quy hoạch tỉnh đã duyệt và </w:t>
      </w:r>
      <w:r>
        <w:rPr>
          <w:szCs w:val="28"/>
        </w:rPr>
        <w:t>các quy hoạch, p</w:t>
      </w:r>
      <w:r w:rsidRPr="000236AE">
        <w:rPr>
          <w:szCs w:val="28"/>
        </w:rPr>
        <w:t>hương án phát</w:t>
      </w:r>
      <w:r w:rsidRPr="000236AE">
        <w:rPr>
          <w:szCs w:val="28"/>
          <w:lang w:val="en-SG"/>
        </w:rPr>
        <w:t xml:space="preserve"> </w:t>
      </w:r>
      <w:r w:rsidRPr="000236AE">
        <w:rPr>
          <w:szCs w:val="28"/>
        </w:rPr>
        <w:t>triển huyện</w:t>
      </w:r>
      <w:r>
        <w:rPr>
          <w:szCs w:val="28"/>
        </w:rPr>
        <w:t>. Đẩy nhanh tiến độ lập, điều chỉnh tổng thể Quy hoạch chung đô thị Việt Yên đến năm 2030</w:t>
      </w:r>
      <w:r w:rsidRPr="000236AE">
        <w:rPr>
          <w:szCs w:val="28"/>
        </w:rPr>
        <w:t xml:space="preserve">. Nâng cao chất lượng </w:t>
      </w:r>
      <w:r>
        <w:rPr>
          <w:szCs w:val="28"/>
        </w:rPr>
        <w:t xml:space="preserve">các </w:t>
      </w:r>
      <w:r w:rsidRPr="000236AE">
        <w:rPr>
          <w:szCs w:val="28"/>
        </w:rPr>
        <w:t>đồ</w:t>
      </w:r>
      <w:r w:rsidRPr="000236AE">
        <w:rPr>
          <w:szCs w:val="28"/>
          <w:lang w:val="en-SG"/>
        </w:rPr>
        <w:t xml:space="preserve"> </w:t>
      </w:r>
      <w:r w:rsidRPr="000236AE">
        <w:rPr>
          <w:szCs w:val="28"/>
        </w:rPr>
        <w:t>án quy hoạch chi tiết, đặc biệt chú ý các yêu cầu về tiêu chuẩn, quy chuẩn hạ</w:t>
      </w:r>
      <w:r w:rsidRPr="000236AE">
        <w:rPr>
          <w:szCs w:val="28"/>
          <w:lang w:val="en-SG"/>
        </w:rPr>
        <w:t xml:space="preserve"> </w:t>
      </w:r>
      <w:r w:rsidRPr="000236AE">
        <w:rPr>
          <w:szCs w:val="28"/>
        </w:rPr>
        <w:t>tầng kỹ thuật, đấu nối hạ tầng kỹ thuật các khu đô thị, khu dân cư mới và hiện trạng</w:t>
      </w:r>
      <w:r w:rsidRPr="000236AE">
        <w:rPr>
          <w:szCs w:val="28"/>
          <w:lang w:val="en-SG"/>
        </w:rPr>
        <w:t xml:space="preserve"> </w:t>
      </w:r>
      <w:r w:rsidRPr="000236AE">
        <w:rPr>
          <w:szCs w:val="28"/>
        </w:rPr>
        <w:t>toàn huyện, bảo đảm năng lực tiêu thoát nước mặt, nước thải trong bối cảnh biến đổi</w:t>
      </w:r>
      <w:r w:rsidRPr="000236AE">
        <w:rPr>
          <w:szCs w:val="28"/>
          <w:lang w:val="en-SG"/>
        </w:rPr>
        <w:t xml:space="preserve"> </w:t>
      </w:r>
      <w:r w:rsidRPr="000236AE">
        <w:rPr>
          <w:szCs w:val="28"/>
        </w:rPr>
        <w:t>khí hậu khó lường và cốt cao độ nền thấp của huyện, không để úng ngập cục bộ</w:t>
      </w:r>
      <w:r w:rsidRPr="004E4C5A">
        <w:rPr>
          <w:szCs w:val="28"/>
        </w:rPr>
        <w:t>.</w:t>
      </w:r>
    </w:p>
    <w:p w14:paraId="3C3EB068" w14:textId="0A16D9CA" w:rsidR="00F06D12" w:rsidRPr="000236AE" w:rsidRDefault="00F06D12" w:rsidP="00820BFA">
      <w:pPr>
        <w:tabs>
          <w:tab w:val="left" w:pos="567"/>
        </w:tabs>
        <w:spacing w:before="120" w:line="240" w:lineRule="auto"/>
        <w:ind w:firstLine="567"/>
        <w:jc w:val="both"/>
        <w:rPr>
          <w:szCs w:val="28"/>
          <w:shd w:val="clear" w:color="auto" w:fill="FFFFFF"/>
        </w:rPr>
      </w:pPr>
      <w:r w:rsidRPr="000236AE">
        <w:rPr>
          <w:szCs w:val="28"/>
        </w:rPr>
        <w:t xml:space="preserve">8. </w:t>
      </w:r>
      <w:r>
        <w:rPr>
          <w:szCs w:val="28"/>
        </w:rPr>
        <w:t>Triển khai đề án đầu tư nâng cấp hạ tầng sản xuất nông nghiệp cho các vùng chuyên canh trên địa bàn.</w:t>
      </w:r>
      <w:r w:rsidRPr="000236AE">
        <w:rPr>
          <w:szCs w:val="28"/>
        </w:rPr>
        <w:t xml:space="preserve"> T</w:t>
      </w:r>
      <w:r w:rsidRPr="000236AE">
        <w:rPr>
          <w:szCs w:val="28"/>
          <w:lang w:val="zu-ZA"/>
        </w:rPr>
        <w:t xml:space="preserve">hực hiện </w:t>
      </w:r>
      <w:r w:rsidRPr="000236AE">
        <w:rPr>
          <w:szCs w:val="28"/>
          <w:shd w:val="clear" w:color="auto" w:fill="FFFFFF"/>
        </w:rPr>
        <w:t>c</w:t>
      </w:r>
      <w:r w:rsidRPr="000236AE">
        <w:rPr>
          <w:szCs w:val="28"/>
        </w:rPr>
        <w:t>hương trình mỗi xã một sản phẩm (OCOP) đảm bảo đúng kế hoạch, tiến độ.</w:t>
      </w:r>
      <w:r>
        <w:rPr>
          <w:szCs w:val="28"/>
        </w:rPr>
        <w:t xml:space="preserve"> </w:t>
      </w:r>
      <w:r w:rsidRPr="000236AE">
        <w:rPr>
          <w:szCs w:val="28"/>
          <w:shd w:val="clear" w:color="auto" w:fill="FFFFFF"/>
        </w:rPr>
        <w:t>Hoàn thành chương trình mục tiêu Quốc gia xây dựng nông thôn mới</w:t>
      </w:r>
      <w:r w:rsidR="00820BFA">
        <w:rPr>
          <w:szCs w:val="28"/>
          <w:shd w:val="clear" w:color="auto" w:fill="FFFFFF"/>
        </w:rPr>
        <w:t xml:space="preserve">; </w:t>
      </w:r>
      <w:r w:rsidRPr="000236AE">
        <w:rPr>
          <w:szCs w:val="28"/>
          <w:shd w:val="clear" w:color="auto" w:fill="FFFFFF"/>
        </w:rPr>
        <w:t>quan tâm công tác bảo vệ</w:t>
      </w:r>
      <w:r w:rsidR="001C3AFA">
        <w:rPr>
          <w:szCs w:val="28"/>
          <w:shd w:val="clear" w:color="auto" w:fill="FFFFFF"/>
        </w:rPr>
        <w:t>, phát triển rừng, bảo vệ</w:t>
      </w:r>
      <w:r w:rsidRPr="000236AE">
        <w:rPr>
          <w:szCs w:val="28"/>
          <w:shd w:val="clear" w:color="auto" w:fill="FFFFFF"/>
        </w:rPr>
        <w:t xml:space="preserve"> đê điều, phòng chống thiên tai, tìm kiếm cứu nạn; không chủ quan, bị động, bất ngờ. Thực hiện tốt quản lý nguồn nước tưới, tiêu</w:t>
      </w:r>
      <w:r>
        <w:rPr>
          <w:szCs w:val="28"/>
          <w:shd w:val="clear" w:color="auto" w:fill="FFFFFF"/>
        </w:rPr>
        <w:t xml:space="preserve"> </w:t>
      </w:r>
      <w:r w:rsidRPr="000236AE">
        <w:rPr>
          <w:szCs w:val="28"/>
          <w:shd w:val="clear" w:color="auto" w:fill="FFFFFF"/>
        </w:rPr>
        <w:t xml:space="preserve">phục vụ sản xuất. </w:t>
      </w:r>
    </w:p>
    <w:p w14:paraId="4C026B29" w14:textId="6CCC61E6" w:rsidR="00F06D12" w:rsidRDefault="00F06D12" w:rsidP="00820BFA">
      <w:pPr>
        <w:spacing w:before="120" w:line="240" w:lineRule="auto"/>
        <w:ind w:firstLine="567"/>
        <w:jc w:val="both"/>
        <w:rPr>
          <w:bCs/>
          <w:noProof/>
          <w:szCs w:val="28"/>
        </w:rPr>
      </w:pPr>
      <w:r w:rsidRPr="000236AE">
        <w:rPr>
          <w:szCs w:val="28"/>
        </w:rPr>
        <w:t xml:space="preserve">9. Chuẩn bị tốt các điều kiện cho các kỳ thi, </w:t>
      </w:r>
      <w:r w:rsidR="00490137">
        <w:rPr>
          <w:szCs w:val="28"/>
        </w:rPr>
        <w:t xml:space="preserve">đảm bảo </w:t>
      </w:r>
      <w:r w:rsidRPr="000236AE">
        <w:rPr>
          <w:szCs w:val="28"/>
        </w:rPr>
        <w:t>cơ sở vật chất, thiết bị dạy học, đội ngũ giáo</w:t>
      </w:r>
      <w:r>
        <w:rPr>
          <w:szCs w:val="28"/>
        </w:rPr>
        <w:t xml:space="preserve"> </w:t>
      </w:r>
      <w:r w:rsidRPr="000236AE">
        <w:rPr>
          <w:szCs w:val="28"/>
        </w:rPr>
        <w:t>viên cho năm học mới 2022-2023; Khảo sát, xây dựng kế hoạch phát triển</w:t>
      </w:r>
      <w:r>
        <w:rPr>
          <w:szCs w:val="28"/>
        </w:rPr>
        <w:t xml:space="preserve"> </w:t>
      </w:r>
      <w:r w:rsidRPr="000236AE">
        <w:rPr>
          <w:szCs w:val="28"/>
        </w:rPr>
        <w:t xml:space="preserve">giáo dục đến năm 2030 trên địa bàn phù hợp với định hướng công nghiệp, đô thị. </w:t>
      </w:r>
      <w:r w:rsidRPr="00FD55AF">
        <w:rPr>
          <w:bCs/>
          <w:noProof/>
          <w:szCs w:val="28"/>
        </w:rPr>
        <w:t>Quan tâm đồng bộ các hoạt động văn hóa, xã hội, nâng cao chất lượng đời sống vật chất và tinh thần cho nhân dân.</w:t>
      </w:r>
      <w:r>
        <w:rPr>
          <w:bCs/>
          <w:noProof/>
          <w:szCs w:val="28"/>
        </w:rPr>
        <w:t xml:space="preserve"> </w:t>
      </w:r>
      <w:r w:rsidRPr="00FD55AF">
        <w:rPr>
          <w:rFonts w:cs="Calibri"/>
          <w:szCs w:val="28"/>
        </w:rPr>
        <w:t>Tích cực chỉ đạo đổ</w:t>
      </w:r>
      <w:r w:rsidRPr="00FD55AF">
        <w:rPr>
          <w:szCs w:val="28"/>
        </w:rPr>
        <w:t>i m</w:t>
      </w:r>
      <w:r w:rsidRPr="00FD55AF">
        <w:rPr>
          <w:rFonts w:cs="Calibri"/>
          <w:szCs w:val="28"/>
        </w:rPr>
        <w:t>ớ</w:t>
      </w:r>
      <w:r w:rsidRPr="00FD55AF">
        <w:rPr>
          <w:szCs w:val="28"/>
        </w:rPr>
        <w:t>i c</w:t>
      </w:r>
      <w:r w:rsidRPr="00FD55AF">
        <w:rPr>
          <w:rFonts w:cs=".VnTime"/>
          <w:szCs w:val="28"/>
        </w:rPr>
        <w:t>á</w:t>
      </w:r>
      <w:r w:rsidRPr="00FD55AF">
        <w:rPr>
          <w:szCs w:val="28"/>
        </w:rPr>
        <w:t>c ho</w:t>
      </w:r>
      <w:r w:rsidRPr="00FD55AF">
        <w:rPr>
          <w:rFonts w:cs="Calibri"/>
          <w:szCs w:val="28"/>
        </w:rPr>
        <w:t>ạ</w:t>
      </w:r>
      <w:r w:rsidRPr="00FD55AF">
        <w:rPr>
          <w:szCs w:val="28"/>
        </w:rPr>
        <w:t xml:space="preserve">t </w:t>
      </w:r>
      <w:r w:rsidRPr="00FD55AF">
        <w:rPr>
          <w:rFonts w:cs="Calibri"/>
          <w:szCs w:val="28"/>
        </w:rPr>
        <w:t>độ</w:t>
      </w:r>
      <w:r w:rsidRPr="00FD55AF">
        <w:rPr>
          <w:szCs w:val="28"/>
        </w:rPr>
        <w:t>ng v</w:t>
      </w:r>
      <w:r w:rsidRPr="00FD55AF">
        <w:rPr>
          <w:rFonts w:cs="Calibri"/>
          <w:szCs w:val="28"/>
        </w:rPr>
        <w:t>ă</w:t>
      </w:r>
      <w:r w:rsidRPr="00FD55AF">
        <w:rPr>
          <w:szCs w:val="28"/>
        </w:rPr>
        <w:t>n hóa, thể thao;</w:t>
      </w:r>
      <w:r w:rsidRPr="00FD55AF">
        <w:rPr>
          <w:bCs/>
          <w:noProof/>
          <w:szCs w:val="28"/>
        </w:rPr>
        <w:t xml:space="preserve"> quan tâm công tác bảo quản, tu bổ, phục hồi di tích lịch sử - văn hóa trên địa bàn</w:t>
      </w:r>
      <w:r w:rsidRPr="00FD55AF">
        <w:rPr>
          <w:szCs w:val="28"/>
        </w:rPr>
        <w:t xml:space="preserve">; đồng thời </w:t>
      </w:r>
      <w:r w:rsidRPr="00FD55AF">
        <w:rPr>
          <w:bCs/>
          <w:noProof/>
          <w:szCs w:val="28"/>
        </w:rPr>
        <w:t>tăng cường quảng bá du lịch địa phương</w:t>
      </w:r>
      <w:r w:rsidR="00490137">
        <w:rPr>
          <w:bCs/>
          <w:noProof/>
          <w:szCs w:val="28"/>
        </w:rPr>
        <w:t>.</w:t>
      </w:r>
    </w:p>
    <w:p w14:paraId="13D5D485" w14:textId="5444A3E4" w:rsidR="00F06D12" w:rsidRPr="003C196B" w:rsidRDefault="00490137" w:rsidP="00820BFA">
      <w:pPr>
        <w:tabs>
          <w:tab w:val="left" w:pos="567"/>
        </w:tabs>
        <w:spacing w:before="120" w:line="240" w:lineRule="auto"/>
        <w:ind w:firstLine="567"/>
        <w:jc w:val="both"/>
        <w:rPr>
          <w:bCs/>
          <w:noProof/>
          <w:szCs w:val="28"/>
        </w:rPr>
      </w:pPr>
      <w:r>
        <w:rPr>
          <w:szCs w:val="28"/>
        </w:rPr>
        <w:t xml:space="preserve">10. </w:t>
      </w:r>
      <w:r w:rsidR="00F06D12" w:rsidRPr="003E3D8E">
        <w:rPr>
          <w:szCs w:val="28"/>
        </w:rPr>
        <w:t>Đẩy mạnh th</w:t>
      </w:r>
      <w:r w:rsidR="00F06D12" w:rsidRPr="003E3D8E">
        <w:rPr>
          <w:rFonts w:cs="Calibri"/>
          <w:szCs w:val="28"/>
        </w:rPr>
        <w:t>ự</w:t>
      </w:r>
      <w:r w:rsidR="00F06D12" w:rsidRPr="003E3D8E">
        <w:rPr>
          <w:szCs w:val="28"/>
        </w:rPr>
        <w:t>c hi</w:t>
      </w:r>
      <w:r w:rsidR="00F06D12" w:rsidRPr="003E3D8E">
        <w:rPr>
          <w:rFonts w:cs="Calibri"/>
          <w:szCs w:val="28"/>
        </w:rPr>
        <w:t>ệ</w:t>
      </w:r>
      <w:r w:rsidR="00F06D12" w:rsidRPr="003E3D8E">
        <w:rPr>
          <w:szCs w:val="28"/>
        </w:rPr>
        <w:t>n Ch</w:t>
      </w:r>
      <w:r w:rsidR="00F06D12" w:rsidRPr="003E3D8E">
        <w:rPr>
          <w:rFonts w:cs="Calibri"/>
          <w:szCs w:val="28"/>
        </w:rPr>
        <w:t>ươ</w:t>
      </w:r>
      <w:r w:rsidR="00F06D12" w:rsidRPr="003E3D8E">
        <w:rPr>
          <w:szCs w:val="28"/>
        </w:rPr>
        <w:t>ng trình m</w:t>
      </w:r>
      <w:r w:rsidR="00F06D12" w:rsidRPr="003E3D8E">
        <w:rPr>
          <w:rFonts w:cs="Calibri"/>
          <w:szCs w:val="28"/>
        </w:rPr>
        <w:t>ụ</w:t>
      </w:r>
      <w:r w:rsidR="00F06D12" w:rsidRPr="003E3D8E">
        <w:rPr>
          <w:szCs w:val="28"/>
        </w:rPr>
        <w:t>c ti</w:t>
      </w:r>
      <w:r w:rsidR="00F06D12" w:rsidRPr="003E3D8E">
        <w:rPr>
          <w:rFonts w:cs=".VnTime"/>
          <w:szCs w:val="28"/>
        </w:rPr>
        <w:t>ê</w:t>
      </w:r>
      <w:r w:rsidR="00F06D12" w:rsidRPr="003E3D8E">
        <w:rPr>
          <w:szCs w:val="28"/>
        </w:rPr>
        <w:t>u qu</w:t>
      </w:r>
      <w:r w:rsidR="00F06D12" w:rsidRPr="003E3D8E">
        <w:rPr>
          <w:rFonts w:cs="Calibri"/>
          <w:szCs w:val="28"/>
        </w:rPr>
        <w:t>ố</w:t>
      </w:r>
      <w:r w:rsidR="00F06D12" w:rsidRPr="003E3D8E">
        <w:rPr>
          <w:szCs w:val="28"/>
        </w:rPr>
        <w:t>c gia gi</w:t>
      </w:r>
      <w:r w:rsidR="00F06D12" w:rsidRPr="003E3D8E">
        <w:rPr>
          <w:rFonts w:cs="Calibri"/>
          <w:szCs w:val="28"/>
        </w:rPr>
        <w:t>ả</w:t>
      </w:r>
      <w:r w:rsidR="00F06D12" w:rsidRPr="003E3D8E">
        <w:rPr>
          <w:szCs w:val="28"/>
        </w:rPr>
        <w:t>m ngh</w:t>
      </w:r>
      <w:r w:rsidR="00F06D12" w:rsidRPr="003E3D8E">
        <w:rPr>
          <w:rFonts w:cs=".VnTime"/>
          <w:szCs w:val="28"/>
        </w:rPr>
        <w:t>è</w:t>
      </w:r>
      <w:r w:rsidR="00F06D12" w:rsidRPr="003E3D8E">
        <w:rPr>
          <w:szCs w:val="28"/>
        </w:rPr>
        <w:t>o b</w:t>
      </w:r>
      <w:r w:rsidR="00F06D12" w:rsidRPr="003E3D8E">
        <w:rPr>
          <w:rFonts w:cs="Calibri"/>
          <w:szCs w:val="28"/>
        </w:rPr>
        <w:t>ề</w:t>
      </w:r>
      <w:r w:rsidR="00F06D12" w:rsidRPr="003E3D8E">
        <w:rPr>
          <w:szCs w:val="28"/>
        </w:rPr>
        <w:t>n v</w:t>
      </w:r>
      <w:r w:rsidR="00F06D12" w:rsidRPr="003E3D8E">
        <w:rPr>
          <w:rFonts w:cs="Calibri"/>
          <w:szCs w:val="28"/>
        </w:rPr>
        <w:t>ữ</w:t>
      </w:r>
      <w:r w:rsidR="00F06D12" w:rsidRPr="003E3D8E">
        <w:rPr>
          <w:szCs w:val="28"/>
        </w:rPr>
        <w:t xml:space="preserve">ng giai </w:t>
      </w:r>
      <w:r w:rsidR="00F06D12" w:rsidRPr="003E3D8E">
        <w:rPr>
          <w:rFonts w:cs="Calibri"/>
          <w:szCs w:val="28"/>
        </w:rPr>
        <w:t>đ</w:t>
      </w:r>
      <w:r w:rsidR="00F06D12" w:rsidRPr="003E3D8E">
        <w:rPr>
          <w:szCs w:val="28"/>
        </w:rPr>
        <w:t>o</w:t>
      </w:r>
      <w:r w:rsidR="00F06D12" w:rsidRPr="003E3D8E">
        <w:rPr>
          <w:rFonts w:cs="Calibri"/>
          <w:szCs w:val="28"/>
        </w:rPr>
        <w:t>ạ</w:t>
      </w:r>
      <w:r w:rsidR="00F06D12" w:rsidRPr="003E3D8E">
        <w:rPr>
          <w:szCs w:val="28"/>
        </w:rPr>
        <w:t xml:space="preserve">n 2022-2025. </w:t>
      </w:r>
      <w:r w:rsidR="00F06D12" w:rsidRPr="003E3D8E">
        <w:rPr>
          <w:bCs/>
          <w:noProof/>
          <w:szCs w:val="28"/>
        </w:rPr>
        <w:t xml:space="preserve">Giải quyết kịp thời, đầy đủ các chế độ, chính sách ưu đãi đối với Người có công và các đối tượng xã hội khác. Quan tâm chăm lo đời </w:t>
      </w:r>
      <w:r w:rsidR="00F06D12" w:rsidRPr="003E3D8E">
        <w:rPr>
          <w:bCs/>
          <w:noProof/>
          <w:szCs w:val="28"/>
        </w:rPr>
        <w:lastRenderedPageBreak/>
        <w:t xml:space="preserve">sống vật chất và tinh thần của </w:t>
      </w:r>
      <w:r>
        <w:rPr>
          <w:bCs/>
          <w:noProof/>
          <w:szCs w:val="28"/>
        </w:rPr>
        <w:t>của người dân,</w:t>
      </w:r>
      <w:r w:rsidRPr="003E3D8E">
        <w:rPr>
          <w:bCs/>
          <w:noProof/>
          <w:szCs w:val="28"/>
        </w:rPr>
        <w:t xml:space="preserve"> </w:t>
      </w:r>
      <w:r w:rsidR="00F06D12" w:rsidRPr="003E3D8E">
        <w:rPr>
          <w:bCs/>
          <w:noProof/>
          <w:szCs w:val="28"/>
        </w:rPr>
        <w:t xml:space="preserve">công nhân lao động. </w:t>
      </w:r>
      <w:r w:rsidR="00820BFA">
        <w:rPr>
          <w:bCs/>
          <w:noProof/>
          <w:szCs w:val="28"/>
        </w:rPr>
        <w:t xml:space="preserve">Thực hiện hoàn thành </w:t>
      </w:r>
      <w:r w:rsidR="00F06D12" w:rsidRPr="000236AE">
        <w:rPr>
          <w:szCs w:val="28"/>
        </w:rPr>
        <w:t>Nghị quyết số 01/NQ-HĐND</w:t>
      </w:r>
      <w:r w:rsidR="00F06D12">
        <w:rPr>
          <w:szCs w:val="28"/>
        </w:rPr>
        <w:t xml:space="preserve"> của HĐND huyện</w:t>
      </w:r>
      <w:r w:rsidR="00F06D12" w:rsidRPr="000236AE">
        <w:rPr>
          <w:szCs w:val="28"/>
        </w:rPr>
        <w:t>.</w:t>
      </w:r>
    </w:p>
    <w:p w14:paraId="0D46B6E1" w14:textId="6D74CB4D" w:rsidR="00F06D12" w:rsidRPr="000236AE" w:rsidRDefault="00F06D12" w:rsidP="00820BFA">
      <w:pPr>
        <w:spacing w:before="120" w:line="240" w:lineRule="auto"/>
        <w:ind w:firstLine="567"/>
        <w:jc w:val="both"/>
        <w:rPr>
          <w:szCs w:val="28"/>
        </w:rPr>
      </w:pPr>
      <w:r w:rsidRPr="000236AE">
        <w:rPr>
          <w:szCs w:val="28"/>
        </w:rPr>
        <w:t>1</w:t>
      </w:r>
      <w:r w:rsidR="00490137">
        <w:rPr>
          <w:szCs w:val="28"/>
        </w:rPr>
        <w:t>1</w:t>
      </w:r>
      <w:r w:rsidRPr="000236AE">
        <w:rPr>
          <w:szCs w:val="28"/>
        </w:rPr>
        <w:t xml:space="preserve">. Tiếp tục đẩy mạnh cải cách hành chính, nâng cao chỉ số hài lòng người dân, chỉ số năng lực cạnh tranh cấp huyện (DDCI), xây dựng mô hình “Chính quyền thân thiện, vì nhân dân phục vụ”. </w:t>
      </w:r>
      <w:r w:rsidR="00490137">
        <w:rPr>
          <w:szCs w:val="28"/>
        </w:rPr>
        <w:t>X</w:t>
      </w:r>
      <w:r w:rsidRPr="000236AE">
        <w:rPr>
          <w:szCs w:val="28"/>
        </w:rPr>
        <w:t xml:space="preserve">ây dựng phương án huy động nhân lực theo chiến dịch để giải quyết công việc tồn đọng tại một số cơ quan, đơn vị đang có biểu hiện quá tải (Phòng Tài nguyên </w:t>
      </w:r>
      <w:r>
        <w:rPr>
          <w:szCs w:val="28"/>
        </w:rPr>
        <w:t xml:space="preserve">và </w:t>
      </w:r>
      <w:r w:rsidRPr="000236AE">
        <w:rPr>
          <w:szCs w:val="28"/>
        </w:rPr>
        <w:t xml:space="preserve">Môi trường, Trung tâm PTQĐ và CCN, Ban QLDA ĐTXD, Thanh tra…). Tập trung cao </w:t>
      </w:r>
      <w:r w:rsidR="00490137">
        <w:rPr>
          <w:szCs w:val="28"/>
        </w:rPr>
        <w:t>thực hiện</w:t>
      </w:r>
      <w:r w:rsidRPr="000236AE">
        <w:rPr>
          <w:szCs w:val="28"/>
        </w:rPr>
        <w:t xml:space="preserve"> chiến dịch giải quyết đơn thư tồn đọng. Tăng cường lãnh đạo, chỉ đạo, chấn chỉnh công tác tiếp công dân, giải quyết</w:t>
      </w:r>
      <w:r w:rsidRPr="000236AE">
        <w:rPr>
          <w:szCs w:val="28"/>
          <w:lang w:val="en-SG"/>
        </w:rPr>
        <w:t xml:space="preserve"> </w:t>
      </w:r>
      <w:r w:rsidRPr="000236AE">
        <w:rPr>
          <w:szCs w:val="28"/>
        </w:rPr>
        <w:t>khiếu nại, tố cáo và ý kiến, kiến nghị của nhân dân, nhất là tình trạng chậm, muộn, gây</w:t>
      </w:r>
      <w:r w:rsidRPr="000236AE">
        <w:rPr>
          <w:szCs w:val="28"/>
          <w:lang w:val="en-SG"/>
        </w:rPr>
        <w:t xml:space="preserve"> </w:t>
      </w:r>
      <w:r w:rsidRPr="000236AE">
        <w:rPr>
          <w:szCs w:val="28"/>
        </w:rPr>
        <w:t>bức xúc, khiếu kiện kéo dài. Tăng cường trách nhiệm cá nhân, người đứng đầu các cơ quan, đơn vị trong thực thi trách nhiệm của các tổ chức cá nhân liên quan.</w:t>
      </w:r>
    </w:p>
    <w:p w14:paraId="6CE290EE" w14:textId="424B1803" w:rsidR="00F06D12" w:rsidRPr="00B65F52" w:rsidRDefault="00F06D12" w:rsidP="00820BFA">
      <w:pPr>
        <w:spacing w:before="120" w:line="240" w:lineRule="auto"/>
        <w:ind w:firstLine="567"/>
        <w:jc w:val="both"/>
        <w:rPr>
          <w:spacing w:val="-4"/>
          <w:szCs w:val="28"/>
        </w:rPr>
      </w:pPr>
      <w:r w:rsidRPr="000236AE">
        <w:rPr>
          <w:szCs w:val="28"/>
        </w:rPr>
        <w:t>1</w:t>
      </w:r>
      <w:r w:rsidR="00490137">
        <w:rPr>
          <w:szCs w:val="28"/>
        </w:rPr>
        <w:t>2</w:t>
      </w:r>
      <w:r w:rsidRPr="000236AE">
        <w:rPr>
          <w:szCs w:val="28"/>
        </w:rPr>
        <w:t xml:space="preserve">. </w:t>
      </w:r>
      <w:r w:rsidRPr="00B65F52">
        <w:rPr>
          <w:spacing w:val="-4"/>
          <w:szCs w:val="28"/>
        </w:rPr>
        <w:t>Thực hiện tốt nhiệm vụ quốc phòng, quân sự địa phương và bảo đảm an</w:t>
      </w:r>
      <w:r w:rsidRPr="00B65F52">
        <w:rPr>
          <w:spacing w:val="-4"/>
          <w:szCs w:val="28"/>
          <w:lang w:val="en-SG"/>
        </w:rPr>
        <w:t xml:space="preserve"> </w:t>
      </w:r>
      <w:r w:rsidRPr="00B65F52">
        <w:rPr>
          <w:spacing w:val="-4"/>
          <w:szCs w:val="28"/>
        </w:rPr>
        <w:t>ninh, trật tự trên địa bàn</w:t>
      </w:r>
      <w:r w:rsidR="00490137">
        <w:rPr>
          <w:spacing w:val="-4"/>
          <w:szCs w:val="28"/>
        </w:rPr>
        <w:t>.</w:t>
      </w:r>
      <w:r w:rsidRPr="00B65F52">
        <w:rPr>
          <w:spacing w:val="-4"/>
          <w:szCs w:val="28"/>
        </w:rPr>
        <w:t xml:space="preserve"> Tăng</w:t>
      </w:r>
      <w:r w:rsidRPr="00B65F52">
        <w:rPr>
          <w:spacing w:val="-4"/>
          <w:szCs w:val="28"/>
          <w:lang w:val="en-SG"/>
        </w:rPr>
        <w:t xml:space="preserve"> </w:t>
      </w:r>
      <w:r w:rsidRPr="00B65F52">
        <w:rPr>
          <w:spacing w:val="-4"/>
          <w:szCs w:val="28"/>
        </w:rPr>
        <w:t xml:space="preserve">cường quản lý cư trú, </w:t>
      </w:r>
      <w:r w:rsidR="00490137">
        <w:rPr>
          <w:spacing w:val="-4"/>
          <w:szCs w:val="28"/>
        </w:rPr>
        <w:t xml:space="preserve">quản lý </w:t>
      </w:r>
      <w:r w:rsidRPr="00B65F52">
        <w:rPr>
          <w:spacing w:val="-4"/>
          <w:szCs w:val="28"/>
        </w:rPr>
        <w:t>người nước ngoài, ngành nghề kinh doanh có điều kiện. Phát huy</w:t>
      </w:r>
      <w:r w:rsidRPr="00B65F52">
        <w:rPr>
          <w:spacing w:val="-4"/>
          <w:szCs w:val="28"/>
          <w:lang w:val="en-SG"/>
        </w:rPr>
        <w:t xml:space="preserve"> </w:t>
      </w:r>
      <w:r w:rsidRPr="00B65F52">
        <w:rPr>
          <w:spacing w:val="-4"/>
          <w:szCs w:val="28"/>
        </w:rPr>
        <w:t>vai trò lực lượng Công an xã chính quy, hệ thống camera an ninh</w:t>
      </w:r>
      <w:r w:rsidR="00490137">
        <w:rPr>
          <w:spacing w:val="-4"/>
          <w:szCs w:val="28"/>
        </w:rPr>
        <w:t>,</w:t>
      </w:r>
      <w:r w:rsidR="00490137" w:rsidRPr="00490137">
        <w:rPr>
          <w:spacing w:val="-4"/>
          <w:szCs w:val="28"/>
        </w:rPr>
        <w:t xml:space="preserve"> </w:t>
      </w:r>
      <w:r w:rsidR="00490137" w:rsidRPr="00B65F52">
        <w:rPr>
          <w:spacing w:val="-4"/>
          <w:szCs w:val="28"/>
        </w:rPr>
        <w:t>phần mềm quản lý nhà trọ</w:t>
      </w:r>
      <w:r w:rsidRPr="00B65F52">
        <w:rPr>
          <w:spacing w:val="-4"/>
          <w:szCs w:val="28"/>
        </w:rPr>
        <w:t xml:space="preserve"> trong </w:t>
      </w:r>
      <w:r w:rsidR="00490137">
        <w:rPr>
          <w:spacing w:val="-4"/>
          <w:szCs w:val="28"/>
        </w:rPr>
        <w:t xml:space="preserve">quản lý hành chính và </w:t>
      </w:r>
      <w:r w:rsidRPr="00B65F52">
        <w:rPr>
          <w:spacing w:val="-4"/>
          <w:szCs w:val="28"/>
        </w:rPr>
        <w:t>giữ gìn, bảo</w:t>
      </w:r>
      <w:r w:rsidRPr="00B65F52">
        <w:rPr>
          <w:spacing w:val="-4"/>
          <w:szCs w:val="28"/>
          <w:lang w:val="en-SG"/>
        </w:rPr>
        <w:t xml:space="preserve"> </w:t>
      </w:r>
      <w:r w:rsidRPr="00B65F52">
        <w:rPr>
          <w:spacing w:val="-4"/>
          <w:szCs w:val="28"/>
        </w:rPr>
        <w:t>đảm trật tự, trị an. Tổ chức thực hành diễn tập chiến đấu phòng thủ tại xã Tiên Sơn và Vân Hà. Thực hiện tốt quy trình công tác tuyển chọn công dân nhập ngũ năm 2023.</w:t>
      </w:r>
    </w:p>
    <w:p w14:paraId="7254636D" w14:textId="77777777" w:rsidR="00700B91" w:rsidRPr="00700B91" w:rsidRDefault="00700B91" w:rsidP="00023D23">
      <w:pPr>
        <w:spacing w:before="100" w:line="240" w:lineRule="auto"/>
        <w:ind w:firstLine="567"/>
        <w:jc w:val="both"/>
        <w:rPr>
          <w:rFonts w:cs="Times New Roman"/>
          <w:szCs w:val="28"/>
          <w:lang w:val="da-DK"/>
        </w:rPr>
      </w:pPr>
      <w:r w:rsidRPr="00700B91">
        <w:rPr>
          <w:rFonts w:cs="Times New Roman"/>
          <w:b/>
          <w:szCs w:val="28"/>
          <w:lang w:val="da-DK"/>
        </w:rPr>
        <w:t>Điều 3.</w:t>
      </w:r>
      <w:r w:rsidRPr="00700B91">
        <w:rPr>
          <w:rFonts w:cs="Times New Roman"/>
          <w:szCs w:val="28"/>
          <w:lang w:val="da-DK"/>
        </w:rPr>
        <w:t xml:space="preserve"> Giao UBND huyện tổ chức thực hiện Nghị quyết.</w:t>
      </w:r>
    </w:p>
    <w:p w14:paraId="08673DF7" w14:textId="2EE31C90" w:rsidR="00700B91" w:rsidRPr="00700B91" w:rsidRDefault="00490137" w:rsidP="00023D23">
      <w:pPr>
        <w:pStyle w:val="BodyText"/>
        <w:spacing w:before="100"/>
        <w:ind w:firstLine="567"/>
        <w:rPr>
          <w:rFonts w:ascii="Times New Roman" w:hAnsi="Times New Roman"/>
          <w:bCs/>
          <w:szCs w:val="28"/>
          <w:lang w:val="nl-NL"/>
        </w:rPr>
      </w:pPr>
      <w:r>
        <w:rPr>
          <w:rFonts w:ascii="Times New Roman" w:hAnsi="Times New Roman"/>
          <w:bCs/>
          <w:spacing w:val="-2"/>
          <w:szCs w:val="28"/>
          <w:lang w:val="nl-NL"/>
        </w:rPr>
        <w:t xml:space="preserve">Giao </w:t>
      </w:r>
      <w:r w:rsidR="00700B91" w:rsidRPr="00023D23">
        <w:rPr>
          <w:rFonts w:ascii="Times New Roman" w:hAnsi="Times New Roman"/>
          <w:bCs/>
          <w:spacing w:val="-2"/>
          <w:szCs w:val="28"/>
          <w:lang w:val="nl-NL"/>
        </w:rPr>
        <w:t xml:space="preserve">Thường trực </w:t>
      </w:r>
      <w:r w:rsidR="00700B91" w:rsidRPr="00023D23">
        <w:rPr>
          <w:rFonts w:ascii="Times New Roman" w:hAnsi="Times New Roman"/>
          <w:spacing w:val="-2"/>
          <w:szCs w:val="28"/>
          <w:lang w:val="nl-NL"/>
        </w:rPr>
        <w:t>HĐND</w:t>
      </w:r>
      <w:r w:rsidR="00700B91" w:rsidRPr="00023D23">
        <w:rPr>
          <w:rFonts w:ascii="Times New Roman" w:hAnsi="Times New Roman"/>
          <w:bCs/>
          <w:spacing w:val="-2"/>
          <w:szCs w:val="28"/>
          <w:lang w:val="nl-NL"/>
        </w:rPr>
        <w:t xml:space="preserve">, các Ban </w:t>
      </w:r>
      <w:r w:rsidR="00700B91" w:rsidRPr="00023D23">
        <w:rPr>
          <w:rFonts w:ascii="Times New Roman" w:hAnsi="Times New Roman"/>
          <w:spacing w:val="-2"/>
          <w:szCs w:val="28"/>
          <w:lang w:val="nl-NL"/>
        </w:rPr>
        <w:t>HĐND</w:t>
      </w:r>
      <w:r w:rsidR="00700B91" w:rsidRPr="00023D23">
        <w:rPr>
          <w:rFonts w:ascii="Times New Roman" w:hAnsi="Times New Roman"/>
          <w:bCs/>
          <w:spacing w:val="-2"/>
          <w:szCs w:val="28"/>
          <w:lang w:val="nl-NL"/>
        </w:rPr>
        <w:t xml:space="preserve">, các đại biểu </w:t>
      </w:r>
      <w:r w:rsidR="00700B91" w:rsidRPr="00023D23">
        <w:rPr>
          <w:rFonts w:ascii="Times New Roman" w:hAnsi="Times New Roman"/>
          <w:spacing w:val="-2"/>
          <w:szCs w:val="28"/>
          <w:lang w:val="nl-NL"/>
        </w:rPr>
        <w:t>HĐND</w:t>
      </w:r>
      <w:r w:rsidR="00700B91" w:rsidRPr="00023D23">
        <w:rPr>
          <w:rFonts w:ascii="Times New Roman" w:hAnsi="Times New Roman"/>
          <w:bCs/>
          <w:spacing w:val="-2"/>
          <w:szCs w:val="28"/>
          <w:lang w:val="nl-NL"/>
        </w:rPr>
        <w:t xml:space="preserve"> huyện </w:t>
      </w:r>
      <w:r>
        <w:rPr>
          <w:rFonts w:ascii="Times New Roman" w:hAnsi="Times New Roman"/>
          <w:bCs/>
          <w:spacing w:val="-2"/>
          <w:szCs w:val="28"/>
          <w:lang w:val="nl-NL"/>
        </w:rPr>
        <w:t>giám sát việc thực hiện Nghị quyết</w:t>
      </w:r>
      <w:r w:rsidR="00700B91" w:rsidRPr="00700B91">
        <w:rPr>
          <w:rFonts w:ascii="Times New Roman" w:hAnsi="Times New Roman"/>
          <w:bCs/>
          <w:szCs w:val="28"/>
          <w:lang w:val="nl-NL"/>
        </w:rPr>
        <w:t>.</w:t>
      </w:r>
    </w:p>
    <w:p w14:paraId="2336496F" w14:textId="7A679EC0" w:rsidR="00E8724E" w:rsidRPr="00700B91" w:rsidRDefault="00E8724E" w:rsidP="00023D23">
      <w:pPr>
        <w:pStyle w:val="BodyText"/>
        <w:spacing w:before="100"/>
        <w:ind w:firstLine="567"/>
        <w:rPr>
          <w:rFonts w:ascii="Times New Roman" w:hAnsi="Times New Roman"/>
          <w:szCs w:val="28"/>
          <w:lang w:val="nl-NL"/>
        </w:rPr>
      </w:pPr>
      <w:r w:rsidRPr="00700B91">
        <w:rPr>
          <w:rFonts w:ascii="Times New Roman" w:hAnsi="Times New Roman"/>
          <w:szCs w:val="28"/>
          <w:lang w:val="nl-NL"/>
        </w:rPr>
        <w:t>Nghị quyết đư</w:t>
      </w:r>
      <w:r w:rsidRPr="00700B91">
        <w:rPr>
          <w:rFonts w:ascii="Times New Roman" w:hAnsi="Times New Roman"/>
          <w:szCs w:val="28"/>
          <w:lang w:val="nl-NL"/>
        </w:rPr>
        <w:softHyphen/>
        <w:t>ợc Hội đồng</w:t>
      </w:r>
      <w:r w:rsidR="005A21B3" w:rsidRPr="00700B91">
        <w:rPr>
          <w:rFonts w:ascii="Times New Roman" w:hAnsi="Times New Roman"/>
          <w:szCs w:val="28"/>
          <w:lang w:val="nl-NL"/>
        </w:rPr>
        <w:t xml:space="preserve"> nhân dân huyện Việt Yên Khoá X</w:t>
      </w:r>
      <w:r w:rsidRPr="00700B91">
        <w:rPr>
          <w:rFonts w:ascii="Times New Roman" w:hAnsi="Times New Roman"/>
          <w:szCs w:val="28"/>
          <w:lang w:val="nl-NL"/>
        </w:rPr>
        <w:t xml:space="preserve">X kỳ họp thứ </w:t>
      </w:r>
      <w:r w:rsidR="00B26981">
        <w:rPr>
          <w:rFonts w:ascii="Times New Roman" w:hAnsi="Times New Roman"/>
          <w:szCs w:val="28"/>
          <w:lang w:val="nl-NL"/>
        </w:rPr>
        <w:t>9</w:t>
      </w:r>
      <w:r w:rsidRPr="00700B91">
        <w:rPr>
          <w:rFonts w:ascii="Times New Roman" w:hAnsi="Times New Roman"/>
          <w:szCs w:val="28"/>
          <w:lang w:val="nl-NL"/>
        </w:rPr>
        <w:t xml:space="preserve"> thông qua</w:t>
      </w:r>
      <w:r w:rsidR="00700B91">
        <w:rPr>
          <w:rFonts w:ascii="Times New Roman" w:hAnsi="Times New Roman"/>
          <w:szCs w:val="28"/>
          <w:lang w:val="nl-NL"/>
        </w:rPr>
        <w:t xml:space="preserve"> ngày </w:t>
      </w:r>
      <w:r w:rsidR="00B26981">
        <w:rPr>
          <w:rFonts w:ascii="Times New Roman" w:hAnsi="Times New Roman"/>
          <w:szCs w:val="28"/>
          <w:lang w:val="nl-NL"/>
        </w:rPr>
        <w:t>20</w:t>
      </w:r>
      <w:r w:rsidR="00700B91">
        <w:rPr>
          <w:rFonts w:ascii="Times New Roman" w:hAnsi="Times New Roman"/>
          <w:szCs w:val="28"/>
          <w:lang w:val="nl-NL"/>
        </w:rPr>
        <w:t>/7/202</w:t>
      </w:r>
      <w:r w:rsidR="00B448A9">
        <w:rPr>
          <w:rFonts w:ascii="Times New Roman" w:hAnsi="Times New Roman"/>
          <w:szCs w:val="28"/>
          <w:lang w:val="nl-NL"/>
        </w:rPr>
        <w:t>2</w:t>
      </w:r>
      <w:r w:rsidRPr="00700B91">
        <w:rPr>
          <w:rFonts w:ascii="Times New Roman" w:hAnsi="Times New Roman"/>
          <w:szCs w:val="28"/>
          <w:lang w:val="nl-NL"/>
        </w:rPr>
        <w:t>./.</w:t>
      </w:r>
    </w:p>
    <w:p w14:paraId="74ABFA58" w14:textId="66CD833C" w:rsidR="00E8724E" w:rsidRDefault="00E8724E" w:rsidP="00E8724E">
      <w:pPr>
        <w:pStyle w:val="BodyText"/>
        <w:spacing w:before="80"/>
        <w:ind w:firstLine="720"/>
        <w:rPr>
          <w:rFonts w:ascii="Times New Roman" w:hAnsi="Times New Roman"/>
          <w:sz w:val="20"/>
          <w:szCs w:val="28"/>
          <w:lang w:val="nl-NL"/>
        </w:rPr>
      </w:pPr>
    </w:p>
    <w:tbl>
      <w:tblPr>
        <w:tblW w:w="0" w:type="auto"/>
        <w:jc w:val="center"/>
        <w:tblLook w:val="01E0" w:firstRow="1" w:lastRow="1" w:firstColumn="1" w:lastColumn="1" w:noHBand="0" w:noVBand="0"/>
      </w:tblPr>
      <w:tblGrid>
        <w:gridCol w:w="4896"/>
        <w:gridCol w:w="4176"/>
      </w:tblGrid>
      <w:tr w:rsidR="00700B91" w:rsidRPr="00E916C7" w14:paraId="0F973140" w14:textId="77777777" w:rsidTr="00AF07E6">
        <w:trPr>
          <w:jc w:val="center"/>
        </w:trPr>
        <w:tc>
          <w:tcPr>
            <w:tcW w:w="5172" w:type="dxa"/>
          </w:tcPr>
          <w:p w14:paraId="5FC6D527" w14:textId="77777777" w:rsidR="00700B91" w:rsidRPr="00B26981" w:rsidRDefault="00700B91" w:rsidP="00700B91">
            <w:pPr>
              <w:spacing w:line="240" w:lineRule="auto"/>
              <w:jc w:val="both"/>
              <w:rPr>
                <w:b/>
                <w:i/>
                <w:sz w:val="24"/>
                <w:szCs w:val="24"/>
              </w:rPr>
            </w:pPr>
            <w:r w:rsidRPr="00B26981">
              <w:rPr>
                <w:b/>
                <w:i/>
                <w:sz w:val="24"/>
                <w:szCs w:val="24"/>
              </w:rPr>
              <w:t>Nơi nhận:</w:t>
            </w:r>
          </w:p>
          <w:p w14:paraId="69EC175A" w14:textId="77777777" w:rsidR="00700B91" w:rsidRPr="00B26981" w:rsidRDefault="00700B91" w:rsidP="00700B91">
            <w:pPr>
              <w:spacing w:line="240" w:lineRule="auto"/>
              <w:jc w:val="both"/>
              <w:rPr>
                <w:sz w:val="22"/>
              </w:rPr>
            </w:pPr>
            <w:r w:rsidRPr="00B26981">
              <w:rPr>
                <w:sz w:val="22"/>
              </w:rPr>
              <w:t>- TT HĐND, UBND tỉnh (để báo cáo);</w:t>
            </w:r>
          </w:p>
          <w:p w14:paraId="2148BDE6" w14:textId="77777777" w:rsidR="00700B91" w:rsidRPr="00B26981" w:rsidRDefault="00700B91" w:rsidP="00700B91">
            <w:pPr>
              <w:spacing w:line="240" w:lineRule="auto"/>
              <w:jc w:val="both"/>
              <w:rPr>
                <w:sz w:val="22"/>
              </w:rPr>
            </w:pPr>
            <w:r w:rsidRPr="00B26981">
              <w:rPr>
                <w:sz w:val="22"/>
              </w:rPr>
              <w:t>- TT Huyện uỷ, HĐND, UBMTTQ huyện;</w:t>
            </w:r>
          </w:p>
          <w:p w14:paraId="7EA9F119" w14:textId="77777777" w:rsidR="00700B91" w:rsidRPr="00B26981" w:rsidRDefault="00700B91" w:rsidP="00700B91">
            <w:pPr>
              <w:spacing w:line="240" w:lineRule="auto"/>
              <w:jc w:val="both"/>
              <w:rPr>
                <w:sz w:val="22"/>
              </w:rPr>
            </w:pPr>
            <w:r w:rsidRPr="00B26981">
              <w:rPr>
                <w:sz w:val="22"/>
              </w:rPr>
              <w:t>- Chủ tịch, các PCT UBND huyện;</w:t>
            </w:r>
          </w:p>
          <w:p w14:paraId="58935666" w14:textId="77777777" w:rsidR="00700B91" w:rsidRPr="00B26981" w:rsidRDefault="00700B91" w:rsidP="00700B91">
            <w:pPr>
              <w:spacing w:line="240" w:lineRule="auto"/>
              <w:jc w:val="both"/>
              <w:rPr>
                <w:sz w:val="22"/>
              </w:rPr>
            </w:pPr>
            <w:r w:rsidRPr="00B26981">
              <w:rPr>
                <w:sz w:val="22"/>
              </w:rPr>
              <w:t>- Các Ban HĐND huyện;</w:t>
            </w:r>
          </w:p>
          <w:p w14:paraId="27666CE2" w14:textId="77777777" w:rsidR="00700B91" w:rsidRPr="00B26981" w:rsidRDefault="00700B91" w:rsidP="00700B91">
            <w:pPr>
              <w:spacing w:line="240" w:lineRule="auto"/>
              <w:jc w:val="both"/>
              <w:rPr>
                <w:sz w:val="22"/>
              </w:rPr>
            </w:pPr>
            <w:r w:rsidRPr="00B26981">
              <w:rPr>
                <w:sz w:val="22"/>
              </w:rPr>
              <w:t>- Các đoàn thể nhân dân huyện;</w:t>
            </w:r>
          </w:p>
          <w:p w14:paraId="1F6BEE2C" w14:textId="77ADD730" w:rsidR="00700B91" w:rsidRDefault="00700B91" w:rsidP="00700B91">
            <w:pPr>
              <w:spacing w:line="240" w:lineRule="auto"/>
              <w:jc w:val="both"/>
              <w:rPr>
                <w:sz w:val="22"/>
              </w:rPr>
            </w:pPr>
            <w:r w:rsidRPr="00B26981">
              <w:rPr>
                <w:sz w:val="22"/>
              </w:rPr>
              <w:t>- Các cơ quan, đơn vị thuộc UBND huyện;</w:t>
            </w:r>
          </w:p>
          <w:p w14:paraId="632553E8" w14:textId="560B0A6F" w:rsidR="00490137" w:rsidRPr="00B26981" w:rsidRDefault="00490137" w:rsidP="00700B91">
            <w:pPr>
              <w:spacing w:line="240" w:lineRule="auto"/>
              <w:jc w:val="both"/>
              <w:rPr>
                <w:sz w:val="22"/>
              </w:rPr>
            </w:pPr>
            <w:r>
              <w:rPr>
                <w:sz w:val="22"/>
              </w:rPr>
              <w:t>- Các cơ quan, đơn vị của tỉnh trên địa bàn;</w:t>
            </w:r>
          </w:p>
          <w:p w14:paraId="0A9CE02F" w14:textId="77777777" w:rsidR="00700B91" w:rsidRPr="00B26981" w:rsidRDefault="00700B91" w:rsidP="00700B91">
            <w:pPr>
              <w:spacing w:line="240" w:lineRule="auto"/>
              <w:jc w:val="both"/>
              <w:rPr>
                <w:sz w:val="22"/>
              </w:rPr>
            </w:pPr>
            <w:r w:rsidRPr="00B26981">
              <w:rPr>
                <w:sz w:val="22"/>
              </w:rPr>
              <w:t>- Đại biểu HĐND huyện;</w:t>
            </w:r>
          </w:p>
          <w:p w14:paraId="3F512884" w14:textId="77777777" w:rsidR="00700B91" w:rsidRPr="00B26981" w:rsidRDefault="00700B91" w:rsidP="00700B91">
            <w:pPr>
              <w:spacing w:line="240" w:lineRule="auto"/>
              <w:jc w:val="both"/>
              <w:rPr>
                <w:sz w:val="22"/>
              </w:rPr>
            </w:pPr>
            <w:r w:rsidRPr="00B26981">
              <w:rPr>
                <w:sz w:val="22"/>
              </w:rPr>
              <w:t>- TT HĐND, UBND các xã, thị trấn;</w:t>
            </w:r>
          </w:p>
          <w:p w14:paraId="278C27B2" w14:textId="59CB9521" w:rsidR="00700B91" w:rsidRPr="00B26981" w:rsidRDefault="00700B91" w:rsidP="00700B91">
            <w:pPr>
              <w:spacing w:line="240" w:lineRule="auto"/>
              <w:jc w:val="both"/>
              <w:rPr>
                <w:sz w:val="22"/>
              </w:rPr>
            </w:pPr>
            <w:r w:rsidRPr="00B26981">
              <w:rPr>
                <w:sz w:val="22"/>
              </w:rPr>
              <w:t xml:space="preserve">- VP HĐND </w:t>
            </w:r>
            <w:r w:rsidR="00490137">
              <w:rPr>
                <w:sz w:val="22"/>
              </w:rPr>
              <w:t xml:space="preserve">- </w:t>
            </w:r>
            <w:r w:rsidRPr="00B26981">
              <w:rPr>
                <w:sz w:val="22"/>
              </w:rPr>
              <w:t>UBND huyện: LĐVP, CVTH;</w:t>
            </w:r>
          </w:p>
          <w:p w14:paraId="46DBA60A" w14:textId="77777777" w:rsidR="00700B91" w:rsidRPr="00E916C7" w:rsidRDefault="00700B91" w:rsidP="00700B91">
            <w:pPr>
              <w:spacing w:line="240" w:lineRule="auto"/>
              <w:jc w:val="both"/>
            </w:pPr>
            <w:r w:rsidRPr="00B26981">
              <w:rPr>
                <w:sz w:val="22"/>
              </w:rPr>
              <w:t>- Lưu: VT.</w:t>
            </w:r>
          </w:p>
        </w:tc>
        <w:tc>
          <w:tcPr>
            <w:tcW w:w="4399" w:type="dxa"/>
          </w:tcPr>
          <w:p w14:paraId="737DA752" w14:textId="77777777" w:rsidR="00700B91" w:rsidRPr="00E916C7" w:rsidRDefault="00700B91" w:rsidP="00700B91">
            <w:pPr>
              <w:spacing w:line="240" w:lineRule="auto"/>
              <w:jc w:val="center"/>
              <w:rPr>
                <w:b/>
              </w:rPr>
            </w:pPr>
            <w:r w:rsidRPr="00E916C7">
              <w:rPr>
                <w:b/>
              </w:rPr>
              <w:t>CHỦ TỊCH</w:t>
            </w:r>
          </w:p>
          <w:p w14:paraId="3688DEE3" w14:textId="77777777" w:rsidR="00700B91" w:rsidRPr="00E916C7" w:rsidRDefault="00700B91" w:rsidP="00700B91">
            <w:pPr>
              <w:spacing w:line="240" w:lineRule="auto"/>
              <w:jc w:val="center"/>
              <w:rPr>
                <w:b/>
              </w:rPr>
            </w:pPr>
          </w:p>
          <w:p w14:paraId="3BDB8C19" w14:textId="77777777" w:rsidR="00700B91" w:rsidRPr="00E916C7" w:rsidRDefault="00700B91" w:rsidP="00700B91">
            <w:pPr>
              <w:spacing w:line="240" w:lineRule="auto"/>
              <w:jc w:val="center"/>
              <w:rPr>
                <w:b/>
              </w:rPr>
            </w:pPr>
          </w:p>
          <w:p w14:paraId="709A688E" w14:textId="77777777" w:rsidR="00700B91" w:rsidRPr="00E916C7" w:rsidRDefault="00700B91" w:rsidP="00700B91">
            <w:pPr>
              <w:spacing w:line="240" w:lineRule="auto"/>
              <w:jc w:val="center"/>
              <w:rPr>
                <w:b/>
              </w:rPr>
            </w:pPr>
          </w:p>
          <w:p w14:paraId="6EAA08BE" w14:textId="77777777" w:rsidR="00700B91" w:rsidRPr="00E916C7" w:rsidRDefault="00700B91" w:rsidP="00700B91">
            <w:pPr>
              <w:spacing w:line="240" w:lineRule="auto"/>
              <w:jc w:val="center"/>
              <w:rPr>
                <w:b/>
              </w:rPr>
            </w:pPr>
          </w:p>
          <w:p w14:paraId="0C1E564A" w14:textId="77777777" w:rsidR="00700B91" w:rsidRPr="00E916C7" w:rsidRDefault="00700B91" w:rsidP="00700B91">
            <w:pPr>
              <w:spacing w:line="240" w:lineRule="auto"/>
              <w:rPr>
                <w:b/>
              </w:rPr>
            </w:pPr>
          </w:p>
          <w:p w14:paraId="419502D3" w14:textId="77777777" w:rsidR="00700B91" w:rsidRDefault="00700B91" w:rsidP="00700B91">
            <w:pPr>
              <w:spacing w:line="240" w:lineRule="auto"/>
              <w:jc w:val="center"/>
              <w:rPr>
                <w:b/>
              </w:rPr>
            </w:pPr>
          </w:p>
          <w:p w14:paraId="14504946" w14:textId="77777777" w:rsidR="00700B91" w:rsidRDefault="00700B91" w:rsidP="00700B91">
            <w:pPr>
              <w:spacing w:line="240" w:lineRule="auto"/>
              <w:jc w:val="center"/>
              <w:rPr>
                <w:b/>
              </w:rPr>
            </w:pPr>
          </w:p>
          <w:p w14:paraId="02E112B4" w14:textId="18E27F0B" w:rsidR="00700B91" w:rsidRPr="00E916C7" w:rsidRDefault="00700B91" w:rsidP="00840F14">
            <w:pPr>
              <w:spacing w:line="240" w:lineRule="auto"/>
              <w:jc w:val="center"/>
              <w:rPr>
                <w:b/>
              </w:rPr>
            </w:pPr>
            <w:r>
              <w:rPr>
                <w:b/>
              </w:rPr>
              <w:t xml:space="preserve">Nguyễn </w:t>
            </w:r>
            <w:r w:rsidR="00840F14">
              <w:rPr>
                <w:b/>
              </w:rPr>
              <w:t>Hồng Đức</w:t>
            </w:r>
          </w:p>
        </w:tc>
      </w:tr>
    </w:tbl>
    <w:p w14:paraId="78DC937F" w14:textId="77777777" w:rsidR="004E10A1" w:rsidRDefault="004E10A1" w:rsidP="00700B91">
      <w:pPr>
        <w:pStyle w:val="BodyText"/>
        <w:spacing w:before="80"/>
        <w:ind w:firstLine="720"/>
      </w:pPr>
    </w:p>
    <w:p w14:paraId="0D35E0F3" w14:textId="77777777" w:rsidR="004B51BC" w:rsidRDefault="004B51BC">
      <w:pPr>
        <w:pStyle w:val="BodyText"/>
        <w:spacing w:before="80"/>
        <w:ind w:firstLine="720"/>
      </w:pPr>
    </w:p>
    <w:sectPr w:rsidR="004B51BC" w:rsidSect="007C0E6E">
      <w:headerReference w:type="default" r:id="rId6"/>
      <w:pgSz w:w="11907" w:h="16840" w:code="9"/>
      <w:pgMar w:top="1134" w:right="1134"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E938" w14:textId="77777777" w:rsidR="00EE3CB1" w:rsidRDefault="00EE3CB1" w:rsidP="00ED301B">
      <w:pPr>
        <w:spacing w:line="240" w:lineRule="auto"/>
      </w:pPr>
      <w:r>
        <w:separator/>
      </w:r>
    </w:p>
  </w:endnote>
  <w:endnote w:type="continuationSeparator" w:id="0">
    <w:p w14:paraId="6752319A" w14:textId="77777777" w:rsidR="00EE3CB1" w:rsidRDefault="00EE3CB1" w:rsidP="00ED3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01129" w14:textId="77777777" w:rsidR="00EE3CB1" w:rsidRDefault="00EE3CB1" w:rsidP="00ED301B">
      <w:pPr>
        <w:spacing w:line="240" w:lineRule="auto"/>
      </w:pPr>
      <w:r>
        <w:separator/>
      </w:r>
    </w:p>
  </w:footnote>
  <w:footnote w:type="continuationSeparator" w:id="0">
    <w:p w14:paraId="5D994E1C" w14:textId="77777777" w:rsidR="00EE3CB1" w:rsidRDefault="00EE3CB1" w:rsidP="00ED30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156808"/>
      <w:docPartObj>
        <w:docPartGallery w:val="Page Numbers (Top of Page)"/>
        <w:docPartUnique/>
      </w:docPartObj>
    </w:sdtPr>
    <w:sdtEndPr>
      <w:rPr>
        <w:noProof/>
      </w:rPr>
    </w:sdtEndPr>
    <w:sdtContent>
      <w:p w14:paraId="65A4D365" w14:textId="0B0BFA3B" w:rsidR="00B26981" w:rsidRDefault="00B2698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C9E02B1" w14:textId="77777777" w:rsidR="00B26981" w:rsidRDefault="00B26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4E"/>
    <w:rsid w:val="0000538A"/>
    <w:rsid w:val="00023D23"/>
    <w:rsid w:val="0003231C"/>
    <w:rsid w:val="0003451B"/>
    <w:rsid w:val="00087845"/>
    <w:rsid w:val="000B0E07"/>
    <w:rsid w:val="000E0B9F"/>
    <w:rsid w:val="000F1D10"/>
    <w:rsid w:val="000F5BB7"/>
    <w:rsid w:val="00120A79"/>
    <w:rsid w:val="00134FFF"/>
    <w:rsid w:val="0015230A"/>
    <w:rsid w:val="00156662"/>
    <w:rsid w:val="001C3AFA"/>
    <w:rsid w:val="001C7205"/>
    <w:rsid w:val="00204C1A"/>
    <w:rsid w:val="0021255B"/>
    <w:rsid w:val="0021327F"/>
    <w:rsid w:val="00215BF5"/>
    <w:rsid w:val="002226B4"/>
    <w:rsid w:val="00235826"/>
    <w:rsid w:val="0024095A"/>
    <w:rsid w:val="002423A7"/>
    <w:rsid w:val="00255C6C"/>
    <w:rsid w:val="00265426"/>
    <w:rsid w:val="00281B83"/>
    <w:rsid w:val="00293E6B"/>
    <w:rsid w:val="002B2DEF"/>
    <w:rsid w:val="002B5463"/>
    <w:rsid w:val="002B6809"/>
    <w:rsid w:val="002D46E7"/>
    <w:rsid w:val="002D553E"/>
    <w:rsid w:val="002F7C32"/>
    <w:rsid w:val="00332BE9"/>
    <w:rsid w:val="0033490A"/>
    <w:rsid w:val="00367B08"/>
    <w:rsid w:val="00374EEF"/>
    <w:rsid w:val="003A7008"/>
    <w:rsid w:val="00407AD1"/>
    <w:rsid w:val="00426779"/>
    <w:rsid w:val="00426838"/>
    <w:rsid w:val="0043351F"/>
    <w:rsid w:val="004501F2"/>
    <w:rsid w:val="00490137"/>
    <w:rsid w:val="004B51BC"/>
    <w:rsid w:val="004E10A1"/>
    <w:rsid w:val="004E4C5A"/>
    <w:rsid w:val="00517E0B"/>
    <w:rsid w:val="00570904"/>
    <w:rsid w:val="005A21B3"/>
    <w:rsid w:val="005D3BF1"/>
    <w:rsid w:val="005E4978"/>
    <w:rsid w:val="005F61BF"/>
    <w:rsid w:val="006100EA"/>
    <w:rsid w:val="0063512F"/>
    <w:rsid w:val="00636D05"/>
    <w:rsid w:val="006510CE"/>
    <w:rsid w:val="006575F6"/>
    <w:rsid w:val="00695210"/>
    <w:rsid w:val="006A25A9"/>
    <w:rsid w:val="006A342D"/>
    <w:rsid w:val="006C47FD"/>
    <w:rsid w:val="006D2E32"/>
    <w:rsid w:val="006D385E"/>
    <w:rsid w:val="00700B91"/>
    <w:rsid w:val="007343C2"/>
    <w:rsid w:val="00737438"/>
    <w:rsid w:val="0075271A"/>
    <w:rsid w:val="00792B4A"/>
    <w:rsid w:val="007B20F8"/>
    <w:rsid w:val="007C0E6E"/>
    <w:rsid w:val="007C6909"/>
    <w:rsid w:val="007D2D7E"/>
    <w:rsid w:val="007D398E"/>
    <w:rsid w:val="007D592F"/>
    <w:rsid w:val="007F6612"/>
    <w:rsid w:val="0080697D"/>
    <w:rsid w:val="00820BFA"/>
    <w:rsid w:val="0082431C"/>
    <w:rsid w:val="00831D06"/>
    <w:rsid w:val="00833A09"/>
    <w:rsid w:val="00840F14"/>
    <w:rsid w:val="00843A37"/>
    <w:rsid w:val="00874A5A"/>
    <w:rsid w:val="00886CBF"/>
    <w:rsid w:val="00894CA7"/>
    <w:rsid w:val="00974888"/>
    <w:rsid w:val="00993321"/>
    <w:rsid w:val="009C7D32"/>
    <w:rsid w:val="009D1D7A"/>
    <w:rsid w:val="009E533F"/>
    <w:rsid w:val="009F1E08"/>
    <w:rsid w:val="00A20446"/>
    <w:rsid w:val="00A22ED9"/>
    <w:rsid w:val="00A27E5E"/>
    <w:rsid w:val="00A31473"/>
    <w:rsid w:val="00A556B9"/>
    <w:rsid w:val="00A711F8"/>
    <w:rsid w:val="00A771A0"/>
    <w:rsid w:val="00A80FEC"/>
    <w:rsid w:val="00AA1973"/>
    <w:rsid w:val="00AC196F"/>
    <w:rsid w:val="00AD7239"/>
    <w:rsid w:val="00B0760B"/>
    <w:rsid w:val="00B26981"/>
    <w:rsid w:val="00B366F5"/>
    <w:rsid w:val="00B448A9"/>
    <w:rsid w:val="00B65F52"/>
    <w:rsid w:val="00B76487"/>
    <w:rsid w:val="00B90FEC"/>
    <w:rsid w:val="00BD420F"/>
    <w:rsid w:val="00BE7C2C"/>
    <w:rsid w:val="00BF3679"/>
    <w:rsid w:val="00C045A5"/>
    <w:rsid w:val="00C21DE2"/>
    <w:rsid w:val="00C2668E"/>
    <w:rsid w:val="00C35F4F"/>
    <w:rsid w:val="00C545B3"/>
    <w:rsid w:val="00C62EB6"/>
    <w:rsid w:val="00C81CE1"/>
    <w:rsid w:val="00CA2ECB"/>
    <w:rsid w:val="00CC3F54"/>
    <w:rsid w:val="00CD65D4"/>
    <w:rsid w:val="00CD750A"/>
    <w:rsid w:val="00CD7B9E"/>
    <w:rsid w:val="00D060BA"/>
    <w:rsid w:val="00D10D73"/>
    <w:rsid w:val="00D22AAD"/>
    <w:rsid w:val="00D55F23"/>
    <w:rsid w:val="00D56DEE"/>
    <w:rsid w:val="00D63DB0"/>
    <w:rsid w:val="00D76951"/>
    <w:rsid w:val="00D90081"/>
    <w:rsid w:val="00DB7ED7"/>
    <w:rsid w:val="00DE0D14"/>
    <w:rsid w:val="00E076B6"/>
    <w:rsid w:val="00E11868"/>
    <w:rsid w:val="00E313C3"/>
    <w:rsid w:val="00E41389"/>
    <w:rsid w:val="00E5367F"/>
    <w:rsid w:val="00E55CD6"/>
    <w:rsid w:val="00E62286"/>
    <w:rsid w:val="00E8724E"/>
    <w:rsid w:val="00E9229F"/>
    <w:rsid w:val="00ED301B"/>
    <w:rsid w:val="00EE3CB1"/>
    <w:rsid w:val="00EF4934"/>
    <w:rsid w:val="00F06D12"/>
    <w:rsid w:val="00F1734C"/>
    <w:rsid w:val="00F519D5"/>
    <w:rsid w:val="00F60DED"/>
    <w:rsid w:val="00F63877"/>
    <w:rsid w:val="00F654F8"/>
    <w:rsid w:val="00FB0C80"/>
    <w:rsid w:val="00FD5A99"/>
    <w:rsid w:val="00FE635A"/>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070F"/>
  <w15:docId w15:val="{9E9842A5-75DE-4279-8DDC-23EEBF3F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8724E"/>
    <w:pPr>
      <w:keepNext/>
      <w:spacing w:line="240" w:lineRule="auto"/>
      <w:jc w:val="center"/>
      <w:outlineLvl w:val="0"/>
    </w:pPr>
    <w:rPr>
      <w:rFonts w:ascii=".VnTimeH" w:eastAsia="Times New Roman" w:hAnsi=".VnTimeH" w:cs="Times New Roman"/>
      <w:b/>
      <w:sz w:val="24"/>
      <w:szCs w:val="20"/>
    </w:rPr>
  </w:style>
  <w:style w:type="paragraph" w:styleId="Heading2">
    <w:name w:val="heading 2"/>
    <w:basedOn w:val="Normal"/>
    <w:next w:val="Normal"/>
    <w:link w:val="Heading2Char"/>
    <w:qFormat/>
    <w:rsid w:val="00E8724E"/>
    <w:pPr>
      <w:keepNext/>
      <w:spacing w:line="240" w:lineRule="auto"/>
      <w:outlineLvl w:val="1"/>
    </w:pPr>
    <w:rPr>
      <w:rFonts w:ascii=".VnTime" w:eastAsia="Times New Roman" w:hAnsi=".VnTime" w:cs="Times New Roman"/>
      <w:b/>
      <w:szCs w:val="20"/>
    </w:rPr>
  </w:style>
  <w:style w:type="paragraph" w:styleId="Heading6">
    <w:name w:val="heading 6"/>
    <w:basedOn w:val="Normal"/>
    <w:next w:val="Normal"/>
    <w:link w:val="Heading6Char"/>
    <w:qFormat/>
    <w:rsid w:val="00E8724E"/>
    <w:pPr>
      <w:keepNext/>
      <w:spacing w:line="240" w:lineRule="auto"/>
      <w:jc w:val="center"/>
      <w:outlineLvl w:val="5"/>
    </w:pPr>
    <w:rPr>
      <w:rFonts w:eastAsia="Times New Roman" w:cs="Times New Roman"/>
      <w:b/>
      <w:sz w:val="26"/>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24E"/>
    <w:rPr>
      <w:rFonts w:ascii=".VnTimeH" w:eastAsia="Times New Roman" w:hAnsi=".VnTimeH" w:cs="Times New Roman"/>
      <w:b/>
      <w:sz w:val="24"/>
      <w:szCs w:val="20"/>
    </w:rPr>
  </w:style>
  <w:style w:type="character" w:customStyle="1" w:styleId="Heading2Char">
    <w:name w:val="Heading 2 Char"/>
    <w:basedOn w:val="DefaultParagraphFont"/>
    <w:link w:val="Heading2"/>
    <w:rsid w:val="00E8724E"/>
    <w:rPr>
      <w:rFonts w:ascii=".VnTime" w:eastAsia="Times New Roman" w:hAnsi=".VnTime" w:cs="Times New Roman"/>
      <w:b/>
      <w:szCs w:val="20"/>
    </w:rPr>
  </w:style>
  <w:style w:type="character" w:customStyle="1" w:styleId="Heading6Char">
    <w:name w:val="Heading 6 Char"/>
    <w:basedOn w:val="DefaultParagraphFont"/>
    <w:link w:val="Heading6"/>
    <w:rsid w:val="00E8724E"/>
    <w:rPr>
      <w:rFonts w:eastAsia="Times New Roman" w:cs="Times New Roman"/>
      <w:b/>
      <w:sz w:val="26"/>
      <w:szCs w:val="28"/>
      <w:lang w:val="nl-NL"/>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E8724E"/>
    <w:pPr>
      <w:spacing w:before="60" w:after="60" w:line="360" w:lineRule="exact"/>
      <w:ind w:firstLine="810"/>
      <w:jc w:val="both"/>
    </w:pPr>
    <w:rPr>
      <w:rFonts w:ascii=".VnTime" w:eastAsia="Times New Roman" w:hAnsi=".VnTime" w:cs="Times New Roman"/>
      <w:szCs w:val="20"/>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E8724E"/>
    <w:rPr>
      <w:rFonts w:ascii=".VnTime" w:eastAsia="Times New Roman" w:hAnsi=".VnTime" w:cs="Times New Roman"/>
      <w:szCs w:val="20"/>
    </w:rPr>
  </w:style>
  <w:style w:type="paragraph" w:styleId="BodyText">
    <w:name w:val="Body Text"/>
    <w:basedOn w:val="Normal"/>
    <w:link w:val="BodyTextChar"/>
    <w:rsid w:val="00E8724E"/>
    <w:pPr>
      <w:spacing w:line="240" w:lineRule="auto"/>
      <w:jc w:val="both"/>
    </w:pPr>
    <w:rPr>
      <w:rFonts w:ascii=".VnTime" w:eastAsia="Times New Roman" w:hAnsi=".VnTime" w:cs="Times New Roman"/>
      <w:szCs w:val="24"/>
    </w:rPr>
  </w:style>
  <w:style w:type="character" w:customStyle="1" w:styleId="BodyTextChar">
    <w:name w:val="Body Text Char"/>
    <w:basedOn w:val="DefaultParagraphFont"/>
    <w:link w:val="BodyText"/>
    <w:rsid w:val="00E8724E"/>
    <w:rPr>
      <w:rFonts w:ascii=".VnTime" w:eastAsia="Times New Roman" w:hAnsi=".VnTime" w:cs="Times New Roman"/>
      <w:szCs w:val="24"/>
    </w:rPr>
  </w:style>
  <w:style w:type="paragraph" w:styleId="Caption">
    <w:name w:val="caption"/>
    <w:basedOn w:val="Normal"/>
    <w:next w:val="Normal"/>
    <w:qFormat/>
    <w:rsid w:val="00E8724E"/>
    <w:pPr>
      <w:spacing w:line="240" w:lineRule="auto"/>
      <w:jc w:val="center"/>
    </w:pPr>
    <w:rPr>
      <w:rFonts w:eastAsia="Times New Roman" w:cs="Times New Roman"/>
      <w:b/>
      <w:color w:val="000000"/>
      <w:szCs w:val="28"/>
      <w:lang w:val="nl-NL"/>
    </w:rPr>
  </w:style>
  <w:style w:type="paragraph" w:styleId="NormalWeb">
    <w:name w:val="Normal (Web)"/>
    <w:aliases w:val="Normal (Web) Char Char Char Char Char,Char Char Char"/>
    <w:basedOn w:val="Normal"/>
    <w:unhideWhenUsed/>
    <w:rsid w:val="00E8724E"/>
    <w:pPr>
      <w:spacing w:before="100" w:beforeAutospacing="1" w:after="100" w:afterAutospacing="1" w:line="240" w:lineRule="auto"/>
    </w:pPr>
    <w:rPr>
      <w:rFonts w:eastAsia="Times New Roman" w:cs="Times New Roman"/>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C"/>
    <w:basedOn w:val="Normal"/>
    <w:link w:val="FootnoteTextChar"/>
    <w:uiPriority w:val="99"/>
    <w:unhideWhenUsed/>
    <w:qFormat/>
    <w:rsid w:val="00ED301B"/>
    <w:pPr>
      <w:spacing w:before="60" w:after="8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C Char"/>
    <w:basedOn w:val="DefaultParagraphFont"/>
    <w:link w:val="FootnoteText"/>
    <w:uiPriority w:val="99"/>
    <w:qFormat/>
    <w:rsid w:val="00ED301B"/>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Footnote Reference Numb"/>
    <w:link w:val="CharChar1CharCharCharChar1CharCharCharCharCharCharCharChar"/>
    <w:uiPriority w:val="99"/>
    <w:unhideWhenUsed/>
    <w:qFormat/>
    <w:rsid w:val="00ED301B"/>
    <w:rPr>
      <w:vertAlign w:val="superscript"/>
    </w:rPr>
  </w:style>
  <w:style w:type="paragraph" w:customStyle="1" w:styleId="Default">
    <w:name w:val="Default"/>
    <w:rsid w:val="00ED301B"/>
    <w:pPr>
      <w:autoSpaceDE w:val="0"/>
      <w:autoSpaceDN w:val="0"/>
      <w:adjustRightInd w:val="0"/>
      <w:spacing w:line="240" w:lineRule="auto"/>
    </w:pPr>
    <w:rPr>
      <w:rFonts w:eastAsia="Times New Roman" w:cs="Times New Roman"/>
      <w:color w:val="000000"/>
      <w:sz w:val="24"/>
      <w:szCs w:val="24"/>
    </w:rPr>
  </w:style>
  <w:style w:type="paragraph" w:styleId="ListParagraph">
    <w:name w:val="List Paragraph"/>
    <w:basedOn w:val="Normal"/>
    <w:uiPriority w:val="34"/>
    <w:qFormat/>
    <w:rsid w:val="00D63DB0"/>
    <w:pPr>
      <w:ind w:left="720"/>
      <w:contextualSpacing/>
    </w:pPr>
  </w:style>
  <w:style w:type="character" w:customStyle="1" w:styleId="fontstyle01">
    <w:name w:val="fontstyle01"/>
    <w:qFormat/>
    <w:rsid w:val="00BD420F"/>
    <w:rPr>
      <w:rFonts w:ascii="Times New Roman" w:hAnsi="Times New Roman" w:cs="Times New Roman" w:hint="default"/>
      <w:b w:val="0"/>
      <w:bCs w:val="0"/>
      <w:i w:val="0"/>
      <w:iCs w:val="0"/>
      <w:color w:val="000000"/>
      <w:sz w:val="28"/>
      <w:szCs w:val="28"/>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BD420F"/>
    <w:pPr>
      <w:spacing w:after="160" w:line="240" w:lineRule="exact"/>
    </w:pPr>
    <w:rPr>
      <w:vertAlign w:val="superscript"/>
    </w:rPr>
  </w:style>
  <w:style w:type="paragraph" w:styleId="Header">
    <w:name w:val="header"/>
    <w:basedOn w:val="Normal"/>
    <w:link w:val="HeaderChar"/>
    <w:uiPriority w:val="99"/>
    <w:unhideWhenUsed/>
    <w:rsid w:val="00B26981"/>
    <w:pPr>
      <w:tabs>
        <w:tab w:val="center" w:pos="4680"/>
        <w:tab w:val="right" w:pos="9360"/>
      </w:tabs>
      <w:spacing w:line="240" w:lineRule="auto"/>
    </w:pPr>
  </w:style>
  <w:style w:type="character" w:customStyle="1" w:styleId="HeaderChar">
    <w:name w:val="Header Char"/>
    <w:basedOn w:val="DefaultParagraphFont"/>
    <w:link w:val="Header"/>
    <w:uiPriority w:val="99"/>
    <w:rsid w:val="00B26981"/>
  </w:style>
  <w:style w:type="paragraph" w:styleId="Footer">
    <w:name w:val="footer"/>
    <w:basedOn w:val="Normal"/>
    <w:link w:val="FooterChar"/>
    <w:uiPriority w:val="99"/>
    <w:unhideWhenUsed/>
    <w:rsid w:val="00B26981"/>
    <w:pPr>
      <w:tabs>
        <w:tab w:val="center" w:pos="4680"/>
        <w:tab w:val="right" w:pos="9360"/>
      </w:tabs>
      <w:spacing w:line="240" w:lineRule="auto"/>
    </w:pPr>
  </w:style>
  <w:style w:type="character" w:customStyle="1" w:styleId="FooterChar">
    <w:name w:val="Footer Char"/>
    <w:basedOn w:val="DefaultParagraphFont"/>
    <w:link w:val="Footer"/>
    <w:uiPriority w:val="99"/>
    <w:rsid w:val="00B26981"/>
  </w:style>
  <w:style w:type="paragraph" w:styleId="BalloonText">
    <w:name w:val="Balloon Text"/>
    <w:basedOn w:val="Normal"/>
    <w:link w:val="BalloonTextChar"/>
    <w:uiPriority w:val="99"/>
    <w:semiHidden/>
    <w:unhideWhenUsed/>
    <w:rsid w:val="003349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90A"/>
    <w:rPr>
      <w:rFonts w:ascii="Segoe UI" w:hAnsi="Segoe UI" w:cs="Segoe UI"/>
      <w:sz w:val="18"/>
      <w:szCs w:val="18"/>
    </w:rPr>
  </w:style>
  <w:style w:type="paragraph" w:styleId="Revision">
    <w:name w:val="Revision"/>
    <w:hidden/>
    <w:uiPriority w:val="99"/>
    <w:semiHidden/>
    <w:rsid w:val="00AA197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cp:lastPrinted>2022-07-11T11:06:00Z</cp:lastPrinted>
  <dcterms:created xsi:type="dcterms:W3CDTF">2022-07-11T11:37:00Z</dcterms:created>
  <dcterms:modified xsi:type="dcterms:W3CDTF">2022-07-11T11:37:00Z</dcterms:modified>
</cp:coreProperties>
</file>